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2F" w:rsidRDefault="0045002F" w:rsidP="00040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Pr="000D0241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61" w:rsidRPr="00290EC2" w:rsidRDefault="00502B11" w:rsidP="000D02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D0241">
        <w:rPr>
          <w:rFonts w:ascii="Times New Roman" w:hAnsi="Times New Roman" w:cs="Times New Roman"/>
          <w:sz w:val="28"/>
          <w:szCs w:val="28"/>
        </w:rPr>
        <w:t>О</w:t>
      </w:r>
      <w:r w:rsidR="00D25C3C" w:rsidRPr="000D0241">
        <w:rPr>
          <w:rFonts w:ascii="Times New Roman" w:hAnsi="Times New Roman" w:cs="Times New Roman"/>
          <w:sz w:val="28"/>
          <w:szCs w:val="28"/>
        </w:rPr>
        <w:t>б</w:t>
      </w:r>
      <w:r w:rsidR="001F755B" w:rsidRPr="000D0241">
        <w:rPr>
          <w:rFonts w:ascii="Times New Roman" w:hAnsi="Times New Roman" w:cs="Times New Roman"/>
          <w:sz w:val="28"/>
          <w:szCs w:val="28"/>
        </w:rPr>
        <w:t xml:space="preserve"> </w:t>
      </w:r>
      <w:r w:rsidR="0025775C" w:rsidRPr="003C53EF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36BB9" w:rsidRPr="003C53E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B161C" w:rsidRPr="003C53EF">
        <w:rPr>
          <w:rFonts w:ascii="Times New Roman" w:hAnsi="Times New Roman" w:cs="Times New Roman"/>
          <w:sz w:val="28"/>
          <w:szCs w:val="28"/>
        </w:rPr>
        <w:t>в 2020</w:t>
      </w:r>
      <w:r w:rsidR="00BE54C4" w:rsidRPr="003C53EF">
        <w:rPr>
          <w:rFonts w:ascii="Times New Roman" w:hAnsi="Times New Roman" w:cs="Times New Roman"/>
          <w:sz w:val="28"/>
          <w:szCs w:val="28"/>
        </w:rPr>
        <w:t xml:space="preserve"> </w:t>
      </w:r>
      <w:r w:rsidR="006864F1" w:rsidRPr="003C53EF">
        <w:rPr>
          <w:rFonts w:ascii="Times New Roman" w:hAnsi="Times New Roman" w:cs="Times New Roman"/>
          <w:sz w:val="28"/>
          <w:szCs w:val="28"/>
        </w:rPr>
        <w:t>год</w:t>
      </w:r>
      <w:r w:rsidR="008E065C">
        <w:rPr>
          <w:rFonts w:ascii="Times New Roman" w:hAnsi="Times New Roman" w:cs="Times New Roman"/>
          <w:sz w:val="28"/>
          <w:szCs w:val="28"/>
        </w:rPr>
        <w:t>у</w:t>
      </w:r>
      <w:r w:rsidR="000D0241" w:rsidRPr="003C53EF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290EC2" w:rsidRPr="003C53EF">
        <w:rPr>
          <w:rFonts w:ascii="Times New Roman" w:hAnsi="Times New Roman" w:cs="Times New Roman"/>
          <w:sz w:val="28"/>
          <w:szCs w:val="28"/>
        </w:rPr>
        <w:t>п</w:t>
      </w:r>
      <w:r w:rsidR="00290EC2" w:rsidRPr="003C53EF">
        <w:rPr>
          <w:rFonts w:ascii="Times New Roman" w:hAnsi="Times New Roman"/>
          <w:sz w:val="28"/>
          <w:szCs w:val="28"/>
        </w:rPr>
        <w:t xml:space="preserve">риобретение </w:t>
      </w:r>
      <w:r w:rsidR="003C53EF" w:rsidRPr="003C53EF">
        <w:rPr>
          <w:rFonts w:ascii="Times New Roman" w:hAnsi="Times New Roman"/>
          <w:sz w:val="28"/>
          <w:szCs w:val="28"/>
        </w:rPr>
        <w:t>спортивного инвентаря и экипировки для обеспечения спортивных сборных команд</w:t>
      </w:r>
    </w:p>
    <w:p w:rsidR="00502B11" w:rsidRPr="00290EC2" w:rsidRDefault="00502B11" w:rsidP="00232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4CD6" w:rsidRPr="00F21297" w:rsidRDefault="00AB4CD6" w:rsidP="00232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06D3" w:rsidRPr="00EE5E12" w:rsidRDefault="001906D3" w:rsidP="006C6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6D3">
        <w:rPr>
          <w:rFonts w:ascii="Times New Roman" w:hAnsi="Times New Roman"/>
          <w:sz w:val="28"/>
          <w:szCs w:val="28"/>
        </w:rPr>
        <w:t>В соответствии со статьей 139</w:t>
      </w:r>
      <w:r w:rsidR="0052165F">
        <w:rPr>
          <w:rFonts w:ascii="Times New Roman" w:hAnsi="Times New Roman"/>
          <w:sz w:val="28"/>
          <w:szCs w:val="28"/>
        </w:rPr>
        <w:t>.1</w:t>
      </w:r>
      <w:r w:rsidRPr="001906D3">
        <w:rPr>
          <w:rFonts w:ascii="Times New Roman" w:hAnsi="Times New Roman"/>
          <w:sz w:val="28"/>
          <w:szCs w:val="28"/>
        </w:rPr>
        <w:t xml:space="preserve"> Бюджетного кодекса Российской Федера</w:t>
      </w:r>
      <w:r w:rsidR="005B161C">
        <w:rPr>
          <w:rFonts w:ascii="Times New Roman" w:hAnsi="Times New Roman"/>
          <w:sz w:val="28"/>
          <w:szCs w:val="28"/>
        </w:rPr>
        <w:t xml:space="preserve">ции, </w:t>
      </w:r>
      <w:r w:rsidR="005B161C" w:rsidRPr="00EE5E12">
        <w:rPr>
          <w:rFonts w:ascii="Times New Roman" w:hAnsi="Times New Roman"/>
          <w:color w:val="000000"/>
          <w:sz w:val="28"/>
          <w:szCs w:val="28"/>
        </w:rPr>
        <w:t>г</w:t>
      </w:r>
      <w:r w:rsidRPr="00EE5E12">
        <w:rPr>
          <w:rFonts w:ascii="Times New Roman" w:hAnsi="Times New Roman"/>
          <w:color w:val="000000"/>
          <w:sz w:val="28"/>
          <w:szCs w:val="28"/>
        </w:rPr>
        <w:t>осу</w:t>
      </w:r>
      <w:bookmarkStart w:id="0" w:name="_GoBack"/>
      <w:bookmarkEnd w:id="0"/>
      <w:r w:rsidRPr="00EE5E12">
        <w:rPr>
          <w:rFonts w:ascii="Times New Roman" w:hAnsi="Times New Roman"/>
          <w:color w:val="000000"/>
          <w:sz w:val="28"/>
          <w:szCs w:val="28"/>
        </w:rPr>
        <w:t>дарственной программой Еврейской автономной области «Развитие физической культуры и спорта в Еврейской автономной области» на 2016 – 2022 годы, утвержденной постановлением правительства Еврейской автономной области от 16.10.2015 № 442-пп, правительство Еврейской автономной области</w:t>
      </w:r>
    </w:p>
    <w:p w:rsidR="00502B11" w:rsidRPr="00F21297" w:rsidRDefault="00502B11" w:rsidP="0023209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06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126D" w:rsidRPr="00EE5E12" w:rsidRDefault="00232094" w:rsidP="00201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042A">
        <w:rPr>
          <w:rFonts w:ascii="Times New Roman" w:hAnsi="Times New Roman"/>
          <w:sz w:val="28"/>
          <w:szCs w:val="28"/>
        </w:rPr>
        <w:t xml:space="preserve">1. </w:t>
      </w:r>
      <w:r w:rsidR="00D25C3C" w:rsidRPr="005B042A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62182A" w:rsidRPr="0062182A">
        <w:rPr>
          <w:rFonts w:ascii="Times New Roman" w:hAnsi="Times New Roman"/>
          <w:sz w:val="28"/>
          <w:szCs w:val="28"/>
        </w:rPr>
        <w:t xml:space="preserve">Правила </w:t>
      </w:r>
      <w:r w:rsidR="005E64AF" w:rsidRPr="000D0241">
        <w:rPr>
          <w:rFonts w:ascii="Times New Roman" w:hAnsi="Times New Roman"/>
          <w:sz w:val="28"/>
          <w:szCs w:val="28"/>
          <w:lang w:eastAsia="ru-RU"/>
        </w:rPr>
        <w:t>предоставления в 2020 год</w:t>
      </w:r>
      <w:r w:rsidR="008E065C">
        <w:rPr>
          <w:rFonts w:ascii="Times New Roman" w:hAnsi="Times New Roman"/>
          <w:sz w:val="28"/>
          <w:szCs w:val="28"/>
          <w:lang w:eastAsia="ru-RU"/>
        </w:rPr>
        <w:t>у</w:t>
      </w:r>
      <w:r w:rsidR="005E64AF" w:rsidRPr="000D0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4AF" w:rsidRPr="000D0241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</w:t>
      </w:r>
      <w:r w:rsidR="00564AA0" w:rsidRPr="003C53EF">
        <w:rPr>
          <w:rFonts w:ascii="Times New Roman" w:hAnsi="Times New Roman"/>
          <w:sz w:val="28"/>
          <w:szCs w:val="28"/>
        </w:rPr>
        <w:t xml:space="preserve">на приобретение </w:t>
      </w:r>
      <w:r w:rsidR="00564AA0" w:rsidRPr="003C53EF">
        <w:rPr>
          <w:rFonts w:ascii="Times New Roman" w:hAnsi="Times New Roman"/>
          <w:sz w:val="28"/>
          <w:szCs w:val="28"/>
          <w:lang w:eastAsia="ru-RU"/>
        </w:rPr>
        <w:t>спортивного инвентаря и экипировки для обеспечения спортивных сборных команд</w:t>
      </w:r>
      <w:r w:rsidR="0020126D" w:rsidRPr="00EE5E12">
        <w:rPr>
          <w:rFonts w:ascii="Times New Roman" w:hAnsi="Times New Roman"/>
          <w:color w:val="000000"/>
          <w:sz w:val="28"/>
          <w:szCs w:val="28"/>
        </w:rPr>
        <w:t>.</w:t>
      </w:r>
    </w:p>
    <w:p w:rsidR="00363484" w:rsidRDefault="005B042A" w:rsidP="00201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42A">
        <w:rPr>
          <w:rFonts w:ascii="Times New Roman" w:hAnsi="Times New Roman"/>
          <w:sz w:val="28"/>
          <w:szCs w:val="28"/>
          <w:lang w:eastAsia="ru-RU"/>
        </w:rPr>
        <w:t>2</w:t>
      </w:r>
      <w:r w:rsidR="00232094" w:rsidRPr="005B042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3484" w:rsidRPr="005B042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73B49" w:rsidRDefault="00773B49" w:rsidP="00773B49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054124" w:rsidRDefault="00054124" w:rsidP="0045002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0126D" w:rsidRDefault="0020126D" w:rsidP="0045002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F7F91" w:rsidRPr="002F7F91" w:rsidRDefault="002F7F91" w:rsidP="00363484">
      <w:pPr>
        <w:pStyle w:val="ConsPlusNormal"/>
        <w:tabs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7F9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D366C" w:rsidRPr="001F6526" w:rsidRDefault="002F7F91" w:rsidP="00363484">
      <w:pPr>
        <w:pStyle w:val="ConsPlusNormal"/>
        <w:tabs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7F91">
        <w:rPr>
          <w:rFonts w:ascii="Times New Roman" w:hAnsi="Times New Roman" w:cs="Times New Roman"/>
          <w:sz w:val="28"/>
          <w:szCs w:val="28"/>
        </w:rPr>
        <w:t>г</w:t>
      </w:r>
      <w:r w:rsidR="00363484" w:rsidRPr="002F7F91">
        <w:rPr>
          <w:rFonts w:ascii="Times New Roman" w:hAnsi="Times New Roman" w:cs="Times New Roman"/>
          <w:sz w:val="28"/>
          <w:szCs w:val="28"/>
        </w:rPr>
        <w:t>убернатор</w:t>
      </w:r>
      <w:r w:rsidRPr="002F7F91">
        <w:rPr>
          <w:rFonts w:ascii="Times New Roman" w:hAnsi="Times New Roman" w:cs="Times New Roman"/>
          <w:sz w:val="28"/>
          <w:szCs w:val="28"/>
        </w:rPr>
        <w:t xml:space="preserve">а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363484" w:rsidRPr="001F6526" w:rsidRDefault="00363484" w:rsidP="00363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63484" w:rsidRPr="001F6526" w:rsidSect="000D366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4124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63484">
        <w:rPr>
          <w:rFonts w:ascii="Times New Roman" w:hAnsi="Times New Roman" w:cs="Times New Roman"/>
          <w:sz w:val="28"/>
          <w:szCs w:val="28"/>
        </w:rPr>
        <w:t>Ы</w:t>
      </w: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52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 w:rsidRPr="001F652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 w:rsidRPr="001F6526">
        <w:rPr>
          <w:rFonts w:ascii="Times New Roman" w:hAnsi="Times New Roman" w:cs="Times New Roman"/>
          <w:sz w:val="28"/>
          <w:szCs w:val="28"/>
        </w:rPr>
        <w:t>от ________ № _________</w:t>
      </w:r>
    </w:p>
    <w:p w:rsidR="00054124" w:rsidRDefault="00054124" w:rsidP="00054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CD6" w:rsidRPr="006F0888" w:rsidRDefault="00AB4CD6" w:rsidP="00054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CD6" w:rsidRPr="00564AA0" w:rsidRDefault="00564AA0" w:rsidP="008A2DE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64AA0">
        <w:rPr>
          <w:rFonts w:ascii="Times New Roman" w:hAnsi="Times New Roman"/>
          <w:b w:val="0"/>
          <w:sz w:val="28"/>
          <w:szCs w:val="28"/>
        </w:rPr>
        <w:t>Правила предоставления в 2020 год</w:t>
      </w:r>
      <w:r w:rsidR="008E065C">
        <w:rPr>
          <w:rFonts w:ascii="Times New Roman" w:hAnsi="Times New Roman"/>
          <w:b w:val="0"/>
          <w:sz w:val="28"/>
          <w:szCs w:val="28"/>
        </w:rPr>
        <w:t>у</w:t>
      </w:r>
      <w:r w:rsidRPr="00564AA0">
        <w:rPr>
          <w:rFonts w:ascii="Times New Roman" w:hAnsi="Times New Roman"/>
          <w:b w:val="0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</w:t>
      </w:r>
      <w:r w:rsidRPr="00564AA0">
        <w:rPr>
          <w:rFonts w:ascii="Times New Roman" w:hAnsi="Times New Roman" w:cs="Times New Roman"/>
          <w:b w:val="0"/>
          <w:sz w:val="28"/>
          <w:szCs w:val="28"/>
        </w:rPr>
        <w:t>на п</w:t>
      </w:r>
      <w:r w:rsidRPr="00564AA0">
        <w:rPr>
          <w:rFonts w:ascii="Times New Roman" w:hAnsi="Times New Roman"/>
          <w:b w:val="0"/>
          <w:sz w:val="28"/>
          <w:szCs w:val="28"/>
        </w:rPr>
        <w:t>риобретение спортивного инвентаря и экипировки для обеспечения спортивных сборных команд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A2DE0" w:rsidRPr="00CE0941" w:rsidRDefault="008A2DE0" w:rsidP="008A2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AB4CD6" w:rsidRDefault="00AB4CD6" w:rsidP="007B2DB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53"/>
      <w:bookmarkEnd w:id="1"/>
      <w:r w:rsidRPr="00CE0941">
        <w:rPr>
          <w:rFonts w:ascii="Times New Roman" w:hAnsi="Times New Roman"/>
          <w:sz w:val="28"/>
          <w:szCs w:val="28"/>
        </w:rPr>
        <w:t xml:space="preserve">Настоящие </w:t>
      </w:r>
      <w:r w:rsidR="00387450" w:rsidRPr="0062182A">
        <w:rPr>
          <w:rFonts w:ascii="Times New Roman" w:hAnsi="Times New Roman"/>
          <w:sz w:val="28"/>
          <w:szCs w:val="28"/>
        </w:rPr>
        <w:t xml:space="preserve">Правила </w:t>
      </w:r>
      <w:r w:rsidR="00387450" w:rsidRPr="000D0241">
        <w:rPr>
          <w:rFonts w:ascii="Times New Roman" w:hAnsi="Times New Roman"/>
          <w:sz w:val="28"/>
          <w:szCs w:val="28"/>
          <w:lang w:eastAsia="ru-RU"/>
        </w:rPr>
        <w:t>предоставления в 2020 год</w:t>
      </w:r>
      <w:r w:rsidR="008E065C">
        <w:rPr>
          <w:rFonts w:ascii="Times New Roman" w:hAnsi="Times New Roman"/>
          <w:sz w:val="28"/>
          <w:szCs w:val="28"/>
          <w:lang w:eastAsia="ru-RU"/>
        </w:rPr>
        <w:t>у</w:t>
      </w:r>
      <w:r w:rsidR="00387450" w:rsidRPr="000D0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450" w:rsidRPr="000D0241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</w:t>
      </w:r>
      <w:r w:rsidR="00387450" w:rsidRPr="003C53EF">
        <w:rPr>
          <w:rFonts w:ascii="Times New Roman" w:hAnsi="Times New Roman"/>
          <w:sz w:val="28"/>
          <w:szCs w:val="28"/>
        </w:rPr>
        <w:t xml:space="preserve">на приобретение </w:t>
      </w:r>
      <w:r w:rsidR="00387450" w:rsidRPr="003C53EF">
        <w:rPr>
          <w:rFonts w:ascii="Times New Roman" w:hAnsi="Times New Roman"/>
          <w:sz w:val="28"/>
          <w:szCs w:val="28"/>
          <w:lang w:eastAsia="ru-RU"/>
        </w:rPr>
        <w:t>спортивного инвентаря и экипировки для обеспечения спортивных сборных команд</w:t>
      </w:r>
      <w:r w:rsidR="0038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943">
        <w:rPr>
          <w:rFonts w:ascii="Times New Roman" w:hAnsi="Times New Roman"/>
          <w:sz w:val="28"/>
          <w:szCs w:val="28"/>
        </w:rPr>
        <w:t>устанавливают</w:t>
      </w:r>
      <w:r w:rsidR="009D5516" w:rsidRPr="00D97EF4">
        <w:rPr>
          <w:rFonts w:ascii="Times New Roman" w:hAnsi="Times New Roman"/>
          <w:sz w:val="28"/>
          <w:szCs w:val="28"/>
        </w:rPr>
        <w:t xml:space="preserve"> порядок и условия предоставления в 2020 год</w:t>
      </w:r>
      <w:r w:rsidR="008E065C">
        <w:rPr>
          <w:rFonts w:ascii="Times New Roman" w:hAnsi="Times New Roman"/>
          <w:sz w:val="28"/>
          <w:szCs w:val="28"/>
        </w:rPr>
        <w:t>у</w:t>
      </w:r>
      <w:r w:rsidR="009D5516" w:rsidRPr="00D97EF4">
        <w:rPr>
          <w:rFonts w:ascii="Times New Roman" w:hAnsi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</w:t>
      </w:r>
      <w:r w:rsidR="009D5516" w:rsidRPr="00305E6B">
        <w:rPr>
          <w:rFonts w:ascii="Times New Roman" w:hAnsi="Times New Roman"/>
          <w:sz w:val="28"/>
          <w:szCs w:val="28"/>
        </w:rPr>
        <w:t xml:space="preserve">области (далее </w:t>
      </w:r>
      <w:r w:rsidR="00D317D8" w:rsidRPr="00305E6B">
        <w:rPr>
          <w:rFonts w:ascii="Times New Roman" w:hAnsi="Times New Roman"/>
          <w:sz w:val="28"/>
          <w:szCs w:val="28"/>
        </w:rPr>
        <w:t>–</w:t>
      </w:r>
      <w:r w:rsidR="009D5516" w:rsidRPr="00305E6B">
        <w:rPr>
          <w:rFonts w:ascii="Times New Roman" w:hAnsi="Times New Roman"/>
          <w:sz w:val="28"/>
          <w:szCs w:val="28"/>
        </w:rPr>
        <w:t xml:space="preserve"> муниципальные образования) </w:t>
      </w:r>
      <w:r w:rsidR="00290EC2" w:rsidRPr="00290EC2">
        <w:rPr>
          <w:rFonts w:ascii="Times New Roman" w:hAnsi="Times New Roman"/>
          <w:sz w:val="28"/>
          <w:szCs w:val="28"/>
        </w:rPr>
        <w:t>на п</w:t>
      </w:r>
      <w:r w:rsidR="00290EC2" w:rsidRPr="00290EC2">
        <w:rPr>
          <w:rFonts w:ascii="Times New Roman" w:hAnsi="Times New Roman"/>
          <w:sz w:val="28"/>
          <w:szCs w:val="28"/>
          <w:lang w:eastAsia="ru-RU"/>
        </w:rPr>
        <w:t xml:space="preserve">риобретение </w:t>
      </w:r>
      <w:r w:rsidR="00AA3C8C" w:rsidRPr="003C53EF">
        <w:rPr>
          <w:rFonts w:ascii="Times New Roman" w:hAnsi="Times New Roman"/>
          <w:sz w:val="28"/>
          <w:szCs w:val="28"/>
          <w:lang w:eastAsia="ru-RU"/>
        </w:rPr>
        <w:t>спортивного инвентаря и экипировки для обеспечения спортивных сборных команд</w:t>
      </w:r>
      <w:r w:rsidR="00AA3C8C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="00AF7D66" w:rsidRPr="00305E6B">
        <w:rPr>
          <w:rFonts w:ascii="Times New Roman" w:hAnsi="Times New Roman"/>
          <w:sz w:val="28"/>
          <w:szCs w:val="28"/>
        </w:rPr>
        <w:t>.</w:t>
      </w:r>
    </w:p>
    <w:p w:rsidR="00D317D8" w:rsidRDefault="00D97EF4" w:rsidP="00305E6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E6B">
        <w:rPr>
          <w:rFonts w:ascii="Times New Roman" w:hAnsi="Times New Roman"/>
          <w:sz w:val="28"/>
          <w:szCs w:val="28"/>
        </w:rPr>
        <w:t>Т</w:t>
      </w:r>
      <w:r w:rsidR="005C43CE" w:rsidRPr="00305E6B">
        <w:rPr>
          <w:rFonts w:ascii="Times New Roman" w:hAnsi="Times New Roman"/>
          <w:sz w:val="28"/>
          <w:szCs w:val="28"/>
        </w:rPr>
        <w:t>рансферт предоставляется муниципальным образованиям в целях софинансирования расходных обязательств муниципальных образований</w:t>
      </w:r>
      <w:r w:rsidR="00305E6B" w:rsidRPr="00305E6B">
        <w:rPr>
          <w:rFonts w:ascii="Times New Roman" w:hAnsi="Times New Roman"/>
          <w:sz w:val="28"/>
          <w:szCs w:val="28"/>
        </w:rPr>
        <w:t xml:space="preserve">, связанных с </w:t>
      </w:r>
      <w:r w:rsidR="00F27FB1" w:rsidRPr="00290EC2">
        <w:rPr>
          <w:rFonts w:ascii="Times New Roman" w:hAnsi="Times New Roman"/>
          <w:sz w:val="28"/>
          <w:szCs w:val="28"/>
        </w:rPr>
        <w:t>п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риобретение</w:t>
      </w:r>
      <w:r w:rsidR="00F27FB1">
        <w:rPr>
          <w:rFonts w:ascii="Times New Roman" w:hAnsi="Times New Roman"/>
          <w:sz w:val="28"/>
          <w:szCs w:val="28"/>
          <w:lang w:eastAsia="ru-RU"/>
        </w:rPr>
        <w:t>м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C8C" w:rsidRPr="003C53EF">
        <w:rPr>
          <w:rFonts w:ascii="Times New Roman" w:hAnsi="Times New Roman"/>
          <w:sz w:val="28"/>
          <w:szCs w:val="28"/>
          <w:lang w:eastAsia="ru-RU"/>
        </w:rPr>
        <w:t>спортивного инвентаря и экипировки для обеспечения спортивных сборных команд</w:t>
      </w:r>
      <w:r w:rsidR="00AA3C8C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="007B2DBE" w:rsidRPr="007B1549">
        <w:rPr>
          <w:rFonts w:ascii="Times New Roman" w:hAnsi="Times New Roman"/>
          <w:sz w:val="28"/>
          <w:szCs w:val="28"/>
        </w:rPr>
        <w:t>.</w:t>
      </w:r>
    </w:p>
    <w:p w:rsidR="00D97EF4" w:rsidRPr="00D97EF4" w:rsidRDefault="00C64F53" w:rsidP="007B2DB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53">
        <w:rPr>
          <w:rFonts w:ascii="Times New Roman" w:hAnsi="Times New Roman"/>
          <w:sz w:val="28"/>
          <w:szCs w:val="28"/>
        </w:rPr>
        <w:t>Р</w:t>
      </w:r>
      <w:r w:rsidR="00D97EF4" w:rsidRPr="00D97EF4">
        <w:rPr>
          <w:rFonts w:ascii="Times New Roman" w:hAnsi="Times New Roman"/>
          <w:sz w:val="28"/>
          <w:szCs w:val="28"/>
          <w:lang w:eastAsia="ru-RU"/>
        </w:rPr>
        <w:t xml:space="preserve">аспределение иного межбюджетного трансферта производится в рамках государственной </w:t>
      </w:r>
      <w:hyperlink r:id="rId9" w:history="1">
        <w:r w:rsidR="00D97EF4" w:rsidRPr="00D97EF4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="00D97EF4"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6A" w:rsidRPr="00C64F53">
        <w:rPr>
          <w:rFonts w:ascii="Times New Roman" w:hAnsi="Times New Roman"/>
          <w:sz w:val="28"/>
          <w:szCs w:val="28"/>
        </w:rPr>
        <w:t xml:space="preserve">области </w:t>
      </w:r>
      <w:r w:rsidR="00D97EF4"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>«Развитие физической культуры и спорта в Еврейской автономной области» на 2016 – 2022 годы, утвержденной</w:t>
      </w:r>
      <w:r w:rsidR="00CB266A" w:rsidRPr="00C64F53">
        <w:rPr>
          <w:rFonts w:ascii="Times New Roman" w:hAnsi="Times New Roman"/>
          <w:sz w:val="28"/>
          <w:szCs w:val="28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 xml:space="preserve"> постановлением </w:t>
      </w:r>
      <w:r w:rsidR="00CB266A" w:rsidRPr="00C64F53">
        <w:rPr>
          <w:rFonts w:ascii="Times New Roman" w:hAnsi="Times New Roman"/>
          <w:sz w:val="28"/>
          <w:szCs w:val="28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>правительства</w:t>
      </w:r>
      <w:r w:rsidR="00CB266A" w:rsidRPr="00C64F53">
        <w:rPr>
          <w:rFonts w:ascii="Times New Roman" w:hAnsi="Times New Roman"/>
          <w:sz w:val="28"/>
          <w:szCs w:val="28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 xml:space="preserve"> области</w:t>
      </w:r>
      <w:r w:rsidR="008D5FDA" w:rsidRPr="00C64F53">
        <w:rPr>
          <w:rFonts w:ascii="Times New Roman" w:hAnsi="Times New Roman"/>
          <w:sz w:val="28"/>
          <w:szCs w:val="28"/>
        </w:rPr>
        <w:t xml:space="preserve"> </w:t>
      </w:r>
      <w:r w:rsidR="00CB266A" w:rsidRPr="00C64F53">
        <w:rPr>
          <w:rFonts w:ascii="Times New Roman" w:hAnsi="Times New Roman"/>
          <w:sz w:val="28"/>
          <w:szCs w:val="28"/>
        </w:rPr>
        <w:t xml:space="preserve"> от 16.10.2015 № </w:t>
      </w:r>
      <w:r w:rsidR="007B1549" w:rsidRPr="00C64F53">
        <w:rPr>
          <w:rFonts w:ascii="Times New Roman" w:hAnsi="Times New Roman"/>
          <w:sz w:val="28"/>
          <w:szCs w:val="28"/>
        </w:rPr>
        <w:t>442-пп</w:t>
      </w:r>
      <w:r w:rsidR="00295018">
        <w:rPr>
          <w:rFonts w:ascii="Times New Roman" w:hAnsi="Times New Roman"/>
          <w:sz w:val="28"/>
          <w:szCs w:val="28"/>
        </w:rPr>
        <w:t>,</w:t>
      </w:r>
      <w:r w:rsidRPr="00C64F53">
        <w:rPr>
          <w:rFonts w:ascii="Times New Roman" w:hAnsi="Times New Roman"/>
          <w:sz w:val="28"/>
          <w:szCs w:val="28"/>
        </w:rPr>
        <w:t xml:space="preserve"> в соответствии с законом области об областном бюджете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2020 </w:t>
      </w:r>
      <w:r w:rsidRPr="00C64F53">
        <w:rPr>
          <w:rFonts w:ascii="Times New Roman" w:hAnsi="Times New Roman"/>
          <w:sz w:val="28"/>
          <w:szCs w:val="28"/>
          <w:lang w:eastAsia="ru-RU"/>
        </w:rPr>
        <w:t>год и на плановый период 2021 и 2022 годов</w:t>
      </w:r>
      <w:r w:rsidRPr="00C64F53">
        <w:rPr>
          <w:rFonts w:ascii="Times New Roman" w:hAnsi="Times New Roman"/>
          <w:sz w:val="28"/>
          <w:szCs w:val="28"/>
        </w:rPr>
        <w:t xml:space="preserve">. </w:t>
      </w:r>
    </w:p>
    <w:p w:rsidR="00D97EF4" w:rsidRPr="00D97EF4" w:rsidRDefault="00D97EF4" w:rsidP="007B2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Критерием отбора муниципального образования для предоставления трансферта является включение</w:t>
      </w:r>
      <w:r w:rsidR="007B1549">
        <w:rPr>
          <w:rFonts w:ascii="Times New Roman" w:hAnsi="Times New Roman"/>
          <w:sz w:val="28"/>
          <w:szCs w:val="28"/>
          <w:lang w:eastAsia="ru-RU"/>
        </w:rPr>
        <w:t xml:space="preserve"> соответствующе</w:t>
      </w:r>
      <w:r w:rsidR="00556DE1">
        <w:rPr>
          <w:rFonts w:ascii="Times New Roman" w:hAnsi="Times New Roman"/>
          <w:sz w:val="28"/>
          <w:szCs w:val="28"/>
          <w:lang w:eastAsia="ru-RU"/>
        </w:rPr>
        <w:t xml:space="preserve">го муниципального образования </w:t>
      </w:r>
      <w:r w:rsidRPr="00D97EF4">
        <w:rPr>
          <w:rFonts w:ascii="Times New Roman" w:hAnsi="Times New Roman"/>
          <w:sz w:val="28"/>
          <w:szCs w:val="28"/>
          <w:lang w:eastAsia="ru-RU"/>
        </w:rPr>
        <w:t>в государственн</w:t>
      </w:r>
      <w:r w:rsidR="007B1549" w:rsidRPr="008D5FDA">
        <w:rPr>
          <w:rFonts w:ascii="Times New Roman" w:hAnsi="Times New Roman"/>
          <w:sz w:val="28"/>
          <w:szCs w:val="28"/>
          <w:lang w:eastAsia="ru-RU"/>
        </w:rPr>
        <w:t>ую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7B1549" w:rsidRPr="008D5FDA">
        <w:rPr>
          <w:rFonts w:ascii="Times New Roman" w:hAnsi="Times New Roman"/>
          <w:sz w:val="28"/>
          <w:szCs w:val="28"/>
          <w:lang w:eastAsia="ru-RU"/>
        </w:rPr>
        <w:t>у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="007B1549" w:rsidRPr="008D5FDA">
        <w:rPr>
          <w:rFonts w:ascii="Times New Roman" w:hAnsi="Times New Roman"/>
          <w:sz w:val="28"/>
          <w:szCs w:val="28"/>
        </w:rPr>
        <w:t>«Развитие физической культуры и спорта в Еврейской автономной области» на 2016 – 2022 годы, утвержденн</w:t>
      </w:r>
      <w:r w:rsidR="008D5FDA">
        <w:rPr>
          <w:rFonts w:ascii="Times New Roman" w:hAnsi="Times New Roman"/>
          <w:sz w:val="28"/>
          <w:szCs w:val="28"/>
        </w:rPr>
        <w:t>ую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 постановлением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 правительства 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области 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от </w:t>
      </w:r>
      <w:r w:rsidR="00E355EA">
        <w:rPr>
          <w:rFonts w:ascii="Times New Roman" w:hAnsi="Times New Roman"/>
          <w:sz w:val="28"/>
          <w:szCs w:val="28"/>
        </w:rPr>
        <w:t xml:space="preserve"> 16.10.2015 № </w:t>
      </w:r>
      <w:r w:rsidR="007B1549" w:rsidRPr="008D5FDA">
        <w:rPr>
          <w:rFonts w:ascii="Times New Roman" w:hAnsi="Times New Roman"/>
          <w:sz w:val="28"/>
          <w:szCs w:val="28"/>
        </w:rPr>
        <w:t>442-пп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7B2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Трансферт предоставляется муниципальным образованиям в размере, определенном </w:t>
      </w:r>
      <w:r w:rsidR="00CB266A" w:rsidRPr="00D97EF4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CB266A">
        <w:rPr>
          <w:rFonts w:ascii="Times New Roman" w:hAnsi="Times New Roman"/>
          <w:sz w:val="28"/>
          <w:szCs w:val="28"/>
          <w:lang w:eastAsia="ru-RU"/>
        </w:rPr>
        <w:t>ой</w:t>
      </w:r>
      <w:r w:rsidR="00CB266A"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CB266A" w:rsidRPr="00D97EF4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CB266A">
        <w:rPr>
          <w:rFonts w:ascii="Times New Roman" w:hAnsi="Times New Roman"/>
          <w:sz w:val="28"/>
          <w:szCs w:val="28"/>
          <w:lang w:eastAsia="ru-RU"/>
        </w:rPr>
        <w:t>ой</w:t>
      </w:r>
      <w:r w:rsidR="00CB266A" w:rsidRPr="00D97EF4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="00CB266A" w:rsidRPr="008D5FD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Еврейской </w:t>
      </w:r>
      <w:r w:rsidR="00CB266A" w:rsidRPr="00F20381">
        <w:rPr>
          <w:rFonts w:ascii="Times New Roman" w:hAnsi="Times New Roman"/>
          <w:sz w:val="28"/>
          <w:szCs w:val="28"/>
        </w:rPr>
        <w:t>автономной области» на 2016 – 2022 годы, утвержденной  постановлением  правительства  области  от  16.10.2015 № 442-пп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7B2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Условиями предоставления трансферта являются: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lastRenderedPageBreak/>
        <w:t>- наличие в муниципальной программе муниципальных образований мероприятия по</w:t>
      </w:r>
      <w:r w:rsidR="00F27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FB1" w:rsidRPr="00290EC2">
        <w:rPr>
          <w:rFonts w:ascii="Times New Roman" w:hAnsi="Times New Roman"/>
          <w:sz w:val="28"/>
          <w:szCs w:val="28"/>
        </w:rPr>
        <w:t>п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риобретени</w:t>
      </w:r>
      <w:r w:rsidR="00F27FB1">
        <w:rPr>
          <w:rFonts w:ascii="Times New Roman" w:hAnsi="Times New Roman"/>
          <w:sz w:val="28"/>
          <w:szCs w:val="28"/>
          <w:lang w:eastAsia="ru-RU"/>
        </w:rPr>
        <w:t>ю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C8C" w:rsidRPr="003C53EF">
        <w:rPr>
          <w:rFonts w:ascii="Times New Roman" w:hAnsi="Times New Roman"/>
          <w:sz w:val="28"/>
          <w:szCs w:val="28"/>
          <w:lang w:eastAsia="ru-RU"/>
        </w:rPr>
        <w:t>спортивного инвентаря и экипировки для обеспечения спортивных сборных команд</w:t>
      </w:r>
      <w:r w:rsidR="00AA3C8C">
        <w:rPr>
          <w:rFonts w:ascii="Times New Roman" w:hAnsi="Times New Roman"/>
          <w:sz w:val="28"/>
          <w:szCs w:val="28"/>
          <w:lang w:eastAsia="ru-RU"/>
        </w:rPr>
        <w:t xml:space="preserve"> соответствующих муниципальных образований</w:t>
      </w:r>
      <w:r w:rsidRPr="00D97EF4">
        <w:rPr>
          <w:rFonts w:ascii="Times New Roman" w:hAnsi="Times New Roman"/>
          <w:sz w:val="28"/>
          <w:szCs w:val="28"/>
          <w:lang w:eastAsia="ru-RU"/>
        </w:rPr>
        <w:t>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- наличие в бюджете муниципальных образований бюджетных ассигнований на исполнение расходных обязательств </w:t>
      </w:r>
      <w:r w:rsidR="00B815C5" w:rsidRPr="00D97EF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27FB1" w:rsidRPr="00290EC2">
        <w:rPr>
          <w:rFonts w:ascii="Times New Roman" w:hAnsi="Times New Roman"/>
          <w:sz w:val="28"/>
          <w:szCs w:val="28"/>
        </w:rPr>
        <w:t>п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риобретени</w:t>
      </w:r>
      <w:r w:rsidR="00F27FB1">
        <w:rPr>
          <w:rFonts w:ascii="Times New Roman" w:hAnsi="Times New Roman"/>
          <w:sz w:val="28"/>
          <w:szCs w:val="28"/>
          <w:lang w:eastAsia="ru-RU"/>
        </w:rPr>
        <w:t>ю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C8C" w:rsidRPr="003C53EF">
        <w:rPr>
          <w:rFonts w:ascii="Times New Roman" w:hAnsi="Times New Roman"/>
          <w:sz w:val="28"/>
          <w:szCs w:val="28"/>
          <w:lang w:eastAsia="ru-RU"/>
        </w:rPr>
        <w:t>спортивного инвентаря и экипировки для обеспечения спортивных сборных команд</w:t>
      </w:r>
      <w:r w:rsidR="00AA3C8C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Трансферт предоставляется </w:t>
      </w:r>
      <w:r w:rsidR="00AD4532" w:rsidRPr="00AD4532">
        <w:rPr>
          <w:rFonts w:ascii="Times New Roman" w:hAnsi="Times New Roman"/>
          <w:sz w:val="28"/>
          <w:szCs w:val="28"/>
          <w:lang w:eastAsia="ru-RU"/>
        </w:rPr>
        <w:t>комитетом по физической культуре и спорту правительства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Уровень софинансирования расходного обязательства муниципальных образований за счет с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>редств трансферта составляет 99 </w:t>
      </w:r>
      <w:r w:rsidRPr="00D97EF4">
        <w:rPr>
          <w:rFonts w:ascii="Times New Roman" w:hAnsi="Times New Roman"/>
          <w:sz w:val="28"/>
          <w:szCs w:val="28"/>
          <w:lang w:eastAsia="ru-RU"/>
        </w:rPr>
        <w:t>процентов расходного обязательства муниципальных образований.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Предоставление трансферта бюджетам муниципальных образований осуществляется на основании соглашения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>,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5EC" w:rsidRPr="00D97EF4">
        <w:rPr>
          <w:rFonts w:ascii="Times New Roman" w:hAnsi="Times New Roman"/>
          <w:sz w:val="28"/>
          <w:szCs w:val="28"/>
          <w:lang w:eastAsia="ru-RU"/>
        </w:rPr>
        <w:t>заключенного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между 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>комитетом по физической культуре и спорту правительства</w:t>
      </w:r>
      <w:r w:rsidR="00E425EC" w:rsidRPr="00D97EF4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и муниципальными образованиями (далее </w:t>
      </w:r>
      <w:r w:rsidR="006E0512" w:rsidRPr="006E0512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Соглашение) путем перечисления средств на счет, открытый в территориальном органе Федерального казначейства.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Соглашение должно содержать: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сведения о муниципальном правовом акте муниципальных образований, устанавливающем расходное обязательство муниципальных образований, в целях софинансирования которого предоставляется трансферт;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целевое назначение предоставления трансферта;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B2488">
        <w:rPr>
          <w:rFonts w:ascii="Times New Roman" w:hAnsi="Times New Roman"/>
          <w:sz w:val="28"/>
          <w:szCs w:val="28"/>
          <w:lang w:eastAsia="ru-RU"/>
        </w:rPr>
        <w:t xml:space="preserve">сведения об объеме трансферта, а также объеме бюджетных ассигнований, предусмотренных в бюджетах муниципальных образований на </w:t>
      </w:r>
      <w:r w:rsidR="007323C7" w:rsidRPr="004B2488">
        <w:rPr>
          <w:rFonts w:ascii="Times New Roman" w:hAnsi="Times New Roman"/>
          <w:sz w:val="28"/>
          <w:szCs w:val="28"/>
        </w:rPr>
        <w:t>приобретение спортивного инвентаря и экипировки для обеспечения спортивных сборных команд</w:t>
      </w:r>
      <w:r w:rsidRPr="004B2488">
        <w:rPr>
          <w:rFonts w:ascii="Times New Roman" w:hAnsi="Times New Roman"/>
          <w:sz w:val="28"/>
          <w:szCs w:val="28"/>
          <w:lang w:eastAsia="ru-RU"/>
        </w:rPr>
        <w:t>;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88">
        <w:rPr>
          <w:rFonts w:ascii="Times New Roman" w:hAnsi="Times New Roman"/>
          <w:sz w:val="28"/>
          <w:szCs w:val="28"/>
          <w:lang w:eastAsia="ru-RU"/>
        </w:rPr>
        <w:t>- уровень софинансирования, выраженный в процентах от объема бюджетных ассигнований на исполнение расходных обязательств муниципальных образований, в целях софинансирования которых предоставляется трансферт;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88">
        <w:rPr>
          <w:rFonts w:ascii="Times New Roman" w:hAnsi="Times New Roman"/>
          <w:sz w:val="28"/>
          <w:szCs w:val="28"/>
          <w:lang w:eastAsia="ru-RU"/>
        </w:rPr>
        <w:t>- порядок, условия и сроки перечисления трансферта в бюджеты муниципальных образований;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88">
        <w:rPr>
          <w:rFonts w:ascii="Times New Roman" w:hAnsi="Times New Roman"/>
          <w:sz w:val="28"/>
          <w:szCs w:val="28"/>
          <w:lang w:eastAsia="ru-RU"/>
        </w:rPr>
        <w:t>- значения показателей результативности использования трансферта и обязательства муниципальных образований по их достижению;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88">
        <w:rPr>
          <w:rFonts w:ascii="Times New Roman" w:hAnsi="Times New Roman"/>
          <w:sz w:val="28"/>
          <w:szCs w:val="28"/>
          <w:lang w:eastAsia="ru-RU"/>
        </w:rPr>
        <w:t>- сроки и порядок представления отчетности об осуществлении расходов муниципальных образований, источником финансового обеспечения которых является трансферт, а также сроки</w:t>
      </w:r>
      <w:r w:rsidR="004A6B6C" w:rsidRPr="004B2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23C7" w:rsidRPr="004B2488">
        <w:rPr>
          <w:rFonts w:ascii="Times New Roman" w:hAnsi="Times New Roman"/>
          <w:sz w:val="28"/>
          <w:szCs w:val="28"/>
        </w:rPr>
        <w:t>приобретение спортивного инвентаря и экипировки для обеспечения спортивных сборных команд</w:t>
      </w:r>
      <w:r w:rsidRPr="004B2488">
        <w:rPr>
          <w:rFonts w:ascii="Times New Roman" w:hAnsi="Times New Roman"/>
          <w:sz w:val="28"/>
          <w:szCs w:val="28"/>
          <w:lang w:eastAsia="ru-RU"/>
        </w:rPr>
        <w:t>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88">
        <w:rPr>
          <w:rFonts w:ascii="Times New Roman" w:hAnsi="Times New Roman"/>
          <w:sz w:val="28"/>
          <w:szCs w:val="28"/>
          <w:lang w:eastAsia="ru-RU"/>
        </w:rPr>
        <w:t>- порядок осуществления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контроля за соблюдением муниципальными образованиями условий, установленных при предоставлении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lastRenderedPageBreak/>
        <w:t>- последствия недостижения муниципальными образованиями установленных значений показателей результативности использования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ответственность сторон за нарушение условий Соглашения;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порядок возврата трансферта в случае нарушения муниципальными образованиями условий, установленных при его предоставлении;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иные условия, регулирующие порядок предоставления трансферта муниципальным образованиям.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11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Оценка эффективности использования трансферта осуществляется </w:t>
      </w:r>
      <w:r w:rsidR="004A6B6C" w:rsidRPr="004A6B6C">
        <w:rPr>
          <w:rFonts w:ascii="Times New Roman" w:hAnsi="Times New Roman"/>
          <w:sz w:val="28"/>
          <w:szCs w:val="28"/>
          <w:lang w:eastAsia="ru-RU"/>
        </w:rPr>
        <w:t>комитетом по физической культуре и спорту правительства</w:t>
      </w:r>
      <w:r w:rsidR="004A6B6C" w:rsidRPr="00D97EF4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4A6B6C" w:rsidRPr="004A6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EF4">
        <w:rPr>
          <w:rFonts w:ascii="Times New Roman" w:hAnsi="Times New Roman"/>
          <w:sz w:val="28"/>
          <w:szCs w:val="28"/>
          <w:lang w:eastAsia="ru-RU"/>
        </w:rPr>
        <w:t>исходя из достигнутых муниципальными образованиями значений показателей результативности использования трансферта.</w:t>
      </w:r>
      <w:r w:rsidR="007410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В случае если размер бюджетных ассигнований, предусмотренных в бюджетах муниципальных образований на финансовое обеспечение </w:t>
      </w:r>
      <w:r w:rsidRPr="004B2488">
        <w:rPr>
          <w:rFonts w:ascii="Times New Roman" w:hAnsi="Times New Roman"/>
          <w:sz w:val="28"/>
          <w:szCs w:val="28"/>
          <w:lang w:eastAsia="ru-RU"/>
        </w:rPr>
        <w:t>мероприятий, направленных на</w:t>
      </w:r>
      <w:r w:rsidRPr="004B24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323C7" w:rsidRPr="004B2488">
        <w:rPr>
          <w:rFonts w:ascii="Times New Roman" w:hAnsi="Times New Roman"/>
          <w:sz w:val="28"/>
          <w:szCs w:val="28"/>
        </w:rPr>
        <w:t>приобретение спортивного инвентаря и экипировки для обеспечения спортивных сборных команд</w:t>
      </w:r>
      <w:r w:rsidRPr="004B2488">
        <w:rPr>
          <w:rFonts w:ascii="Times New Roman" w:hAnsi="Times New Roman"/>
          <w:sz w:val="28"/>
          <w:szCs w:val="28"/>
          <w:lang w:eastAsia="ru-RU"/>
        </w:rPr>
        <w:t>,</w:t>
      </w:r>
      <w:r w:rsidRPr="004B24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B2488">
        <w:rPr>
          <w:rFonts w:ascii="Times New Roman" w:hAnsi="Times New Roman"/>
          <w:sz w:val="28"/>
          <w:szCs w:val="28"/>
          <w:lang w:eastAsia="ru-RU"/>
        </w:rPr>
        <w:t>не соответствует установленному для муниципальных образований уровню софинансирования за счет трансферта, то размер трансферта подлежит сокращению до соответствующего уровня софинансирования.</w:t>
      </w:r>
    </w:p>
    <w:p w:rsidR="00D97EF4" w:rsidRPr="004B2488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88">
        <w:rPr>
          <w:rFonts w:ascii="Times New Roman" w:hAnsi="Times New Roman"/>
          <w:sz w:val="28"/>
          <w:szCs w:val="28"/>
          <w:lang w:eastAsia="ru-RU"/>
        </w:rPr>
        <w:t xml:space="preserve">Размер бюджетных ассигнований, предусмотренных в бюджетах муниципальных образований на </w:t>
      </w:r>
      <w:r w:rsidR="007323C7" w:rsidRPr="004B2488">
        <w:rPr>
          <w:rFonts w:ascii="Times New Roman" w:hAnsi="Times New Roman"/>
          <w:sz w:val="28"/>
          <w:szCs w:val="28"/>
        </w:rPr>
        <w:t>приобретение спортивного инвентаря и экипировки для обеспечения спортивных сборных команд</w:t>
      </w:r>
      <w:r w:rsidRPr="004B2488">
        <w:rPr>
          <w:rFonts w:ascii="Times New Roman" w:hAnsi="Times New Roman"/>
          <w:sz w:val="28"/>
          <w:szCs w:val="28"/>
          <w:lang w:eastAsia="ru-RU"/>
        </w:rPr>
        <w:t>, может быть увеличен в одностороннем порядке, что не влечет за собой обязательств по увеличению размера предоставляемого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Pr="004B2488">
          <w:rPr>
            <w:rFonts w:ascii="Times New Roman" w:hAnsi="Times New Roman"/>
            <w:sz w:val="28"/>
            <w:szCs w:val="28"/>
            <w:lang w:eastAsia="ru-RU"/>
          </w:rPr>
          <w:t>12</w:t>
        </w:r>
      </w:hyperlink>
      <w:r w:rsidRPr="004B2488">
        <w:rPr>
          <w:rFonts w:ascii="Times New Roman" w:hAnsi="Times New Roman"/>
          <w:sz w:val="28"/>
          <w:szCs w:val="28"/>
          <w:lang w:eastAsia="ru-RU"/>
        </w:rPr>
        <w:t>. Муниципальные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образования ежемесячно не позднее </w:t>
      </w:r>
      <w:r w:rsidR="00D655A6">
        <w:rPr>
          <w:rFonts w:ascii="Times New Roman" w:hAnsi="Times New Roman"/>
          <w:sz w:val="28"/>
          <w:szCs w:val="28"/>
          <w:lang w:eastAsia="ru-RU"/>
        </w:rPr>
        <w:t>10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отчетным месяцем, представляют в </w:t>
      </w:r>
      <w:r w:rsidR="00393420" w:rsidRPr="00393420">
        <w:rPr>
          <w:rFonts w:ascii="Times New Roman" w:hAnsi="Times New Roman"/>
          <w:sz w:val="28"/>
          <w:szCs w:val="28"/>
          <w:lang w:eastAsia="ru-RU"/>
        </w:rPr>
        <w:t xml:space="preserve">комитет по </w:t>
      </w:r>
      <w:r w:rsidR="00393420" w:rsidRPr="00B16348">
        <w:rPr>
          <w:rFonts w:ascii="Times New Roman" w:hAnsi="Times New Roman"/>
          <w:sz w:val="28"/>
          <w:szCs w:val="28"/>
          <w:lang w:eastAsia="ru-RU"/>
        </w:rPr>
        <w:t>физической культуре и спорту правительства</w:t>
      </w:r>
      <w:r w:rsidR="00393420" w:rsidRPr="00D97EF4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отчет об осуществлении расходов бюджетов муниципальных образований, источником финансового обеспечения которых является трансферт.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13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Не использованный 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14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В случае если муниципальными о</w:t>
      </w:r>
      <w:r w:rsidR="002466D7" w:rsidRPr="00B16348">
        <w:rPr>
          <w:rFonts w:ascii="Times New Roman" w:hAnsi="Times New Roman"/>
          <w:sz w:val="28"/>
          <w:szCs w:val="28"/>
          <w:lang w:eastAsia="ru-RU"/>
        </w:rPr>
        <w:t>бразованиями по состоянию на 31 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года предоставления субсидии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допущены нарушения обязательств по Соглашению и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 xml:space="preserve">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 20 мая года, следующего за годом предоставления субсидии, рассчитывается по формуле: </w:t>
      </w: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= (V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x k x m / n),</w:t>
      </w: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B97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размер трансферта, предоставленного бюджетам муниципальных образований в отчетном финансовом году;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k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коэффициент возврата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m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количество показателей результативности использования трансферта, по которым индекс, отражающий уровень недостижения i-го показателя результативности использования трансферта, имеет положительное значение;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n </w:t>
      </w:r>
      <w:r w:rsidR="00B16348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общее количество показателей результативности использования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</w:t>
      </w:r>
      <w:r w:rsidR="00B16348" w:rsidRPr="00E47BE1">
        <w:rPr>
          <w:rFonts w:ascii="Times New Roman" w:hAnsi="Times New Roman"/>
          <w:sz w:val="28"/>
          <w:szCs w:val="28"/>
        </w:rPr>
        <w:t>комитетом</w:t>
      </w:r>
      <w:r w:rsidR="00B16348" w:rsidRPr="00E47BE1">
        <w:t xml:space="preserve"> </w:t>
      </w:r>
      <w:r w:rsidR="00B16348" w:rsidRPr="00E47BE1">
        <w:rPr>
          <w:rFonts w:ascii="Times New Roman" w:hAnsi="Times New Roman"/>
          <w:sz w:val="28"/>
          <w:szCs w:val="28"/>
        </w:rPr>
        <w:t>по физической культуре и спорту правительства области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k = SUM 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/ m,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i-го показателя результативности использования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трансферта используются только положительные значения индекса, отражающего уровень недостижения i-го показателя результативности использования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показателя результативности использования трансферта, определяется: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а) для показателей результативности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= 1 - T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/ S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>,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T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трансферта на отчетную дату;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lastRenderedPageBreak/>
        <w:t>S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трансферта, установленное соглашением;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б) для показателей результативности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= 1 - S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/ T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муниципальных образований, за которым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 с требованиями, установленными Бюджетным </w:t>
      </w:r>
      <w:hyperlink r:id="rId23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C81941" w:rsidRPr="00D97EF4" w:rsidRDefault="00C81941" w:rsidP="00C81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4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</w:t>
        </w:r>
      </w:hyperlink>
      <w:r w:rsidR="00D655A6" w:rsidRPr="005609F5">
        <w:rPr>
          <w:rFonts w:ascii="Times New Roman" w:hAnsi="Times New Roman"/>
          <w:sz w:val="28"/>
          <w:szCs w:val="28"/>
          <w:lang w:eastAsia="ru-RU"/>
        </w:rPr>
        <w:t>5</w:t>
      </w:r>
      <w:r w:rsidRPr="00D97EF4">
        <w:rPr>
          <w:rFonts w:ascii="Times New Roman" w:hAnsi="Times New Roman"/>
          <w:sz w:val="28"/>
          <w:szCs w:val="28"/>
          <w:lang w:eastAsia="ru-RU"/>
        </w:rPr>
        <w:t>. 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</w:p>
    <w:p w:rsidR="00D655A6" w:rsidRPr="005609F5" w:rsidRDefault="00D655A6" w:rsidP="00D6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9F5">
        <w:rPr>
          <w:rFonts w:ascii="Times New Roman" w:hAnsi="Times New Roman"/>
          <w:sz w:val="28"/>
          <w:szCs w:val="28"/>
        </w:rPr>
        <w:t>16</w:t>
      </w:r>
      <w:r w:rsidR="005609F5" w:rsidRPr="005609F5">
        <w:rPr>
          <w:rFonts w:ascii="Times New Roman" w:hAnsi="Times New Roman"/>
          <w:sz w:val="28"/>
          <w:szCs w:val="28"/>
        </w:rPr>
        <w:t>.</w:t>
      </w:r>
      <w:r w:rsidRPr="005609F5">
        <w:rPr>
          <w:rFonts w:ascii="Times New Roman" w:hAnsi="Times New Roman"/>
          <w:sz w:val="28"/>
          <w:szCs w:val="28"/>
        </w:rPr>
        <w:t xml:space="preserve"> В случае нарушения муниципальными образованиями области условий использования трансферта и (или) невозврата неиспользованных остатков </w:t>
      </w:r>
      <w:r w:rsidR="00FA7B92">
        <w:rPr>
          <w:rFonts w:ascii="Times New Roman" w:hAnsi="Times New Roman"/>
          <w:sz w:val="28"/>
          <w:szCs w:val="28"/>
        </w:rPr>
        <w:t>трансферта</w:t>
      </w:r>
      <w:r w:rsidRPr="005609F5">
        <w:rPr>
          <w:rFonts w:ascii="Times New Roman" w:hAnsi="Times New Roman"/>
          <w:sz w:val="28"/>
          <w:szCs w:val="28"/>
        </w:rPr>
        <w:t xml:space="preserve">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C81941" w:rsidRPr="00D97EF4" w:rsidRDefault="00C81941" w:rsidP="00C81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5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</w:t>
        </w:r>
      </w:hyperlink>
      <w:r w:rsidR="005609F5" w:rsidRPr="005609F5">
        <w:rPr>
          <w:rFonts w:ascii="Times New Roman" w:hAnsi="Times New Roman"/>
          <w:sz w:val="28"/>
          <w:szCs w:val="28"/>
          <w:lang w:eastAsia="ru-RU"/>
        </w:rPr>
        <w:t>7</w:t>
      </w:r>
      <w:r w:rsidRPr="00D97EF4">
        <w:rPr>
          <w:rFonts w:ascii="Times New Roman" w:hAnsi="Times New Roman"/>
          <w:sz w:val="28"/>
          <w:szCs w:val="28"/>
          <w:lang w:eastAsia="ru-RU"/>
        </w:rPr>
        <w:t>. Контроль за соблюдением условий расходования трансферта муниципальны</w:t>
      </w:r>
      <w:r w:rsidR="005609F5" w:rsidRPr="005609F5">
        <w:rPr>
          <w:rFonts w:ascii="Times New Roman" w:hAnsi="Times New Roman"/>
          <w:sz w:val="28"/>
          <w:szCs w:val="28"/>
          <w:lang w:eastAsia="ru-RU"/>
        </w:rPr>
        <w:t>ми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5609F5" w:rsidRPr="005609F5">
        <w:rPr>
          <w:rFonts w:ascii="Times New Roman" w:hAnsi="Times New Roman"/>
          <w:sz w:val="28"/>
          <w:szCs w:val="28"/>
          <w:lang w:eastAsia="ru-RU"/>
        </w:rPr>
        <w:t>ями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5609F5" w:rsidRPr="005609F5">
        <w:rPr>
          <w:rFonts w:ascii="Times New Roman" w:hAnsi="Times New Roman"/>
          <w:sz w:val="28"/>
          <w:szCs w:val="28"/>
          <w:lang w:eastAsia="ru-RU"/>
        </w:rPr>
        <w:t xml:space="preserve">комитетом по физической культуре и спорту правительства </w:t>
      </w:r>
      <w:r w:rsidRPr="00D97EF4">
        <w:rPr>
          <w:rFonts w:ascii="Times New Roman" w:hAnsi="Times New Roman"/>
          <w:sz w:val="28"/>
          <w:szCs w:val="28"/>
          <w:lang w:eastAsia="ru-RU"/>
        </w:rPr>
        <w:t>области.</w:t>
      </w:r>
    </w:p>
    <w:p w:rsidR="00C81941" w:rsidRPr="005609F5" w:rsidRDefault="00C81941" w:rsidP="005C4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1941" w:rsidRPr="005609F5" w:rsidSect="000D366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D6" w:rsidRDefault="00913AD6" w:rsidP="00E9010D">
      <w:pPr>
        <w:spacing w:after="0" w:line="240" w:lineRule="auto"/>
      </w:pPr>
      <w:r>
        <w:separator/>
      </w:r>
    </w:p>
  </w:endnote>
  <w:endnote w:type="continuationSeparator" w:id="0">
    <w:p w:rsidR="00913AD6" w:rsidRDefault="00913AD6" w:rsidP="00E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D6" w:rsidRDefault="00913AD6" w:rsidP="00E9010D">
      <w:pPr>
        <w:spacing w:after="0" w:line="240" w:lineRule="auto"/>
      </w:pPr>
      <w:r>
        <w:separator/>
      </w:r>
    </w:p>
  </w:footnote>
  <w:footnote w:type="continuationSeparator" w:id="0">
    <w:p w:rsidR="00913AD6" w:rsidRDefault="00913AD6" w:rsidP="00E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2E" w:rsidRPr="000D366C" w:rsidRDefault="00571F2E">
    <w:pPr>
      <w:pStyle w:val="a5"/>
      <w:jc w:val="center"/>
      <w:rPr>
        <w:rFonts w:ascii="Times New Roman" w:hAnsi="Times New Roman"/>
        <w:sz w:val="24"/>
        <w:szCs w:val="24"/>
      </w:rPr>
    </w:pPr>
    <w:r w:rsidRPr="000D366C">
      <w:rPr>
        <w:rFonts w:ascii="Times New Roman" w:hAnsi="Times New Roman"/>
        <w:sz w:val="24"/>
        <w:szCs w:val="24"/>
      </w:rPr>
      <w:fldChar w:fldCharType="begin"/>
    </w:r>
    <w:r w:rsidRPr="000D366C">
      <w:rPr>
        <w:rFonts w:ascii="Times New Roman" w:hAnsi="Times New Roman"/>
        <w:sz w:val="24"/>
        <w:szCs w:val="24"/>
      </w:rPr>
      <w:instrText>PAGE   \* MERGEFORMAT</w:instrText>
    </w:r>
    <w:r w:rsidRPr="000D366C">
      <w:rPr>
        <w:rFonts w:ascii="Times New Roman" w:hAnsi="Times New Roman"/>
        <w:sz w:val="24"/>
        <w:szCs w:val="24"/>
      </w:rPr>
      <w:fldChar w:fldCharType="separate"/>
    </w:r>
    <w:r w:rsidR="00135ACF">
      <w:rPr>
        <w:rFonts w:ascii="Times New Roman" w:hAnsi="Times New Roman"/>
        <w:noProof/>
        <w:sz w:val="24"/>
        <w:szCs w:val="24"/>
      </w:rPr>
      <w:t>5</w:t>
    </w:r>
    <w:r w:rsidRPr="000D366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06B14"/>
    <w:multiLevelType w:val="hybridMultilevel"/>
    <w:tmpl w:val="D3BC5466"/>
    <w:lvl w:ilvl="0" w:tplc="77B6E4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833A8"/>
    <w:multiLevelType w:val="hybridMultilevel"/>
    <w:tmpl w:val="F18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F19"/>
    <w:multiLevelType w:val="multilevel"/>
    <w:tmpl w:val="D5F0E1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24F0F91"/>
    <w:multiLevelType w:val="hybridMultilevel"/>
    <w:tmpl w:val="D76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3E57"/>
    <w:multiLevelType w:val="hybridMultilevel"/>
    <w:tmpl w:val="572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24'}"/>
    <w:docVar w:name="attr1#Наименование" w:val="VARCHAR#гп Развитие ФК  и спорта в ЕАО на 2016-2020.docx"/>
    <w:docVar w:name="attr2#Вид документа" w:val="OID_TYPE#620200006=Постановление правительства ЕАО"/>
    <w:docVar w:name="attr3#Автор" w:val="OID_TYPE#93511=Чайкин К.В."/>
    <w:docVar w:name="attr4#Дата поступления" w:val="DATE#{d '2016-10-11'}"/>
    <w:docVar w:name="attr5#Бланк" w:val="OID_TYPE#"/>
    <w:docVar w:name="ESED_ActEdition" w:val="3"/>
    <w:docVar w:name="ESED_AutorEdition" w:val="Тепляшин К.А."/>
    <w:docVar w:name="ESED_CurEdition" w:val="4"/>
    <w:docVar w:name="ESED_Edition" w:val="4"/>
    <w:docVar w:name="ESED_IDnum" w:val="Тепляшин/2016-2966"/>
    <w:docVar w:name="ESED_Lock" w:val="1"/>
    <w:docVar w:name="SPD_Annotation" w:val="Тепляшин/2016-2966(3)#гп Развитие ФК  и спорта в ЕАО на 2016-2020.docx#Постановление правительства ЕАО   Чайкин К.В.#Дата создания редакции: 24.10.2016"/>
    <w:docVar w:name="SPD_AreaName" w:val="Документ (ЕСЭД)"/>
    <w:docVar w:name="SPD_hostURL" w:val="base-eao"/>
    <w:docVar w:name="SPD_NumDoc" w:val="104164"/>
    <w:docVar w:name="SPD_vDir" w:val="spd"/>
  </w:docVars>
  <w:rsids>
    <w:rsidRoot w:val="00502B11"/>
    <w:rsid w:val="0000087B"/>
    <w:rsid w:val="00000DA3"/>
    <w:rsid w:val="0000136E"/>
    <w:rsid w:val="000037E2"/>
    <w:rsid w:val="00004ED4"/>
    <w:rsid w:val="000056C7"/>
    <w:rsid w:val="0000644B"/>
    <w:rsid w:val="00010AC4"/>
    <w:rsid w:val="00010B02"/>
    <w:rsid w:val="00012EFB"/>
    <w:rsid w:val="00013163"/>
    <w:rsid w:val="00013365"/>
    <w:rsid w:val="000137B9"/>
    <w:rsid w:val="00014B31"/>
    <w:rsid w:val="00016F92"/>
    <w:rsid w:val="00021F58"/>
    <w:rsid w:val="00022798"/>
    <w:rsid w:val="00023136"/>
    <w:rsid w:val="0002451D"/>
    <w:rsid w:val="0002551E"/>
    <w:rsid w:val="00027287"/>
    <w:rsid w:val="00027481"/>
    <w:rsid w:val="0003005D"/>
    <w:rsid w:val="00030962"/>
    <w:rsid w:val="0003137D"/>
    <w:rsid w:val="00031FC0"/>
    <w:rsid w:val="0003313E"/>
    <w:rsid w:val="0003481B"/>
    <w:rsid w:val="000367DF"/>
    <w:rsid w:val="000401F9"/>
    <w:rsid w:val="00042CFC"/>
    <w:rsid w:val="00043405"/>
    <w:rsid w:val="00044940"/>
    <w:rsid w:val="00044D04"/>
    <w:rsid w:val="00045B3D"/>
    <w:rsid w:val="00046CCA"/>
    <w:rsid w:val="00052863"/>
    <w:rsid w:val="00053CE0"/>
    <w:rsid w:val="00054124"/>
    <w:rsid w:val="00055651"/>
    <w:rsid w:val="0005675F"/>
    <w:rsid w:val="000606C5"/>
    <w:rsid w:val="00060903"/>
    <w:rsid w:val="00064A99"/>
    <w:rsid w:val="000654E0"/>
    <w:rsid w:val="000701EA"/>
    <w:rsid w:val="00072EFA"/>
    <w:rsid w:val="0007371E"/>
    <w:rsid w:val="0007534D"/>
    <w:rsid w:val="00075C09"/>
    <w:rsid w:val="000765FF"/>
    <w:rsid w:val="00077B76"/>
    <w:rsid w:val="000803F8"/>
    <w:rsid w:val="00080924"/>
    <w:rsid w:val="00080D99"/>
    <w:rsid w:val="00082D16"/>
    <w:rsid w:val="00084040"/>
    <w:rsid w:val="00084712"/>
    <w:rsid w:val="000848CD"/>
    <w:rsid w:val="0008491D"/>
    <w:rsid w:val="00084B7F"/>
    <w:rsid w:val="00085041"/>
    <w:rsid w:val="00090C68"/>
    <w:rsid w:val="0009100A"/>
    <w:rsid w:val="00092699"/>
    <w:rsid w:val="00092E67"/>
    <w:rsid w:val="000943A5"/>
    <w:rsid w:val="00097F2C"/>
    <w:rsid w:val="000A3D80"/>
    <w:rsid w:val="000A499E"/>
    <w:rsid w:val="000A5B1D"/>
    <w:rsid w:val="000B0887"/>
    <w:rsid w:val="000B0E28"/>
    <w:rsid w:val="000B1D7F"/>
    <w:rsid w:val="000B2645"/>
    <w:rsid w:val="000B2EC8"/>
    <w:rsid w:val="000B4303"/>
    <w:rsid w:val="000B46E7"/>
    <w:rsid w:val="000B59C9"/>
    <w:rsid w:val="000B6D39"/>
    <w:rsid w:val="000B6E50"/>
    <w:rsid w:val="000C4A3C"/>
    <w:rsid w:val="000C50D9"/>
    <w:rsid w:val="000C553E"/>
    <w:rsid w:val="000C6D4D"/>
    <w:rsid w:val="000D0192"/>
    <w:rsid w:val="000D0241"/>
    <w:rsid w:val="000D042A"/>
    <w:rsid w:val="000D17EB"/>
    <w:rsid w:val="000D1EB0"/>
    <w:rsid w:val="000D366C"/>
    <w:rsid w:val="000D41F8"/>
    <w:rsid w:val="000D6749"/>
    <w:rsid w:val="000D6EDB"/>
    <w:rsid w:val="000D715A"/>
    <w:rsid w:val="000D764E"/>
    <w:rsid w:val="000D7FA7"/>
    <w:rsid w:val="000E044E"/>
    <w:rsid w:val="000E3B86"/>
    <w:rsid w:val="000E47DD"/>
    <w:rsid w:val="000E76DB"/>
    <w:rsid w:val="000E7CA7"/>
    <w:rsid w:val="000F04DA"/>
    <w:rsid w:val="000F11AD"/>
    <w:rsid w:val="000F221A"/>
    <w:rsid w:val="000F3F24"/>
    <w:rsid w:val="00100E3B"/>
    <w:rsid w:val="0010134F"/>
    <w:rsid w:val="00101760"/>
    <w:rsid w:val="00103060"/>
    <w:rsid w:val="00106960"/>
    <w:rsid w:val="00107E03"/>
    <w:rsid w:val="0011358B"/>
    <w:rsid w:val="00113B4A"/>
    <w:rsid w:val="00120041"/>
    <w:rsid w:val="0012110C"/>
    <w:rsid w:val="00122361"/>
    <w:rsid w:val="0012406F"/>
    <w:rsid w:val="001300C4"/>
    <w:rsid w:val="00131320"/>
    <w:rsid w:val="001321FB"/>
    <w:rsid w:val="001323C9"/>
    <w:rsid w:val="0013348D"/>
    <w:rsid w:val="00135ACF"/>
    <w:rsid w:val="00140AA5"/>
    <w:rsid w:val="00140CD6"/>
    <w:rsid w:val="001417E3"/>
    <w:rsid w:val="00141E11"/>
    <w:rsid w:val="00143AC4"/>
    <w:rsid w:val="00147E72"/>
    <w:rsid w:val="0015438B"/>
    <w:rsid w:val="00157187"/>
    <w:rsid w:val="00160285"/>
    <w:rsid w:val="00160962"/>
    <w:rsid w:val="001628D5"/>
    <w:rsid w:val="00162C4C"/>
    <w:rsid w:val="00163C48"/>
    <w:rsid w:val="00165455"/>
    <w:rsid w:val="00165A1F"/>
    <w:rsid w:val="001678E7"/>
    <w:rsid w:val="001712A5"/>
    <w:rsid w:val="0017146E"/>
    <w:rsid w:val="00171A8C"/>
    <w:rsid w:val="0017267C"/>
    <w:rsid w:val="00176FE0"/>
    <w:rsid w:val="001816AB"/>
    <w:rsid w:val="00181B4C"/>
    <w:rsid w:val="001820C1"/>
    <w:rsid w:val="00182B7D"/>
    <w:rsid w:val="0018382F"/>
    <w:rsid w:val="0018767D"/>
    <w:rsid w:val="001906D3"/>
    <w:rsid w:val="001908D8"/>
    <w:rsid w:val="00190E95"/>
    <w:rsid w:val="00191769"/>
    <w:rsid w:val="001927D7"/>
    <w:rsid w:val="001944A2"/>
    <w:rsid w:val="00194E93"/>
    <w:rsid w:val="0019578F"/>
    <w:rsid w:val="001962BF"/>
    <w:rsid w:val="0019673A"/>
    <w:rsid w:val="001A0B1A"/>
    <w:rsid w:val="001A1916"/>
    <w:rsid w:val="001A30C4"/>
    <w:rsid w:val="001A32AF"/>
    <w:rsid w:val="001A3429"/>
    <w:rsid w:val="001A4661"/>
    <w:rsid w:val="001A57E9"/>
    <w:rsid w:val="001A71BF"/>
    <w:rsid w:val="001A73D4"/>
    <w:rsid w:val="001B280D"/>
    <w:rsid w:val="001B3219"/>
    <w:rsid w:val="001C317E"/>
    <w:rsid w:val="001C3184"/>
    <w:rsid w:val="001C329D"/>
    <w:rsid w:val="001C5047"/>
    <w:rsid w:val="001D023F"/>
    <w:rsid w:val="001D2569"/>
    <w:rsid w:val="001D2E9D"/>
    <w:rsid w:val="001D2EC2"/>
    <w:rsid w:val="001D6532"/>
    <w:rsid w:val="001D7C62"/>
    <w:rsid w:val="001E0837"/>
    <w:rsid w:val="001E0E0D"/>
    <w:rsid w:val="001E162D"/>
    <w:rsid w:val="001E19E2"/>
    <w:rsid w:val="001E2293"/>
    <w:rsid w:val="001E40CB"/>
    <w:rsid w:val="001E6176"/>
    <w:rsid w:val="001E63AC"/>
    <w:rsid w:val="001E672E"/>
    <w:rsid w:val="001E7CF8"/>
    <w:rsid w:val="001F37DC"/>
    <w:rsid w:val="001F4E50"/>
    <w:rsid w:val="001F5A70"/>
    <w:rsid w:val="001F5BB9"/>
    <w:rsid w:val="001F60E8"/>
    <w:rsid w:val="001F755B"/>
    <w:rsid w:val="0020126D"/>
    <w:rsid w:val="002023BF"/>
    <w:rsid w:val="0020685E"/>
    <w:rsid w:val="002123CA"/>
    <w:rsid w:val="00213470"/>
    <w:rsid w:val="002135DC"/>
    <w:rsid w:val="00214159"/>
    <w:rsid w:val="00215AB7"/>
    <w:rsid w:val="00215BED"/>
    <w:rsid w:val="00217D49"/>
    <w:rsid w:val="0022066E"/>
    <w:rsid w:val="00220670"/>
    <w:rsid w:val="0022093B"/>
    <w:rsid w:val="002213E3"/>
    <w:rsid w:val="00224537"/>
    <w:rsid w:val="0023017D"/>
    <w:rsid w:val="0023066C"/>
    <w:rsid w:val="00230D4C"/>
    <w:rsid w:val="002317E9"/>
    <w:rsid w:val="00232094"/>
    <w:rsid w:val="002321E6"/>
    <w:rsid w:val="002344CA"/>
    <w:rsid w:val="002352B6"/>
    <w:rsid w:val="00236EB1"/>
    <w:rsid w:val="00237CC9"/>
    <w:rsid w:val="00237E59"/>
    <w:rsid w:val="002400D2"/>
    <w:rsid w:val="0024141A"/>
    <w:rsid w:val="00242A2D"/>
    <w:rsid w:val="002441F5"/>
    <w:rsid w:val="00245878"/>
    <w:rsid w:val="002466D7"/>
    <w:rsid w:val="00246831"/>
    <w:rsid w:val="002520D8"/>
    <w:rsid w:val="002548C5"/>
    <w:rsid w:val="00256AD1"/>
    <w:rsid w:val="00256E4E"/>
    <w:rsid w:val="002572A9"/>
    <w:rsid w:val="0025775C"/>
    <w:rsid w:val="00261ECC"/>
    <w:rsid w:val="00261F7E"/>
    <w:rsid w:val="0026289F"/>
    <w:rsid w:val="00263E7F"/>
    <w:rsid w:val="0026544F"/>
    <w:rsid w:val="00265655"/>
    <w:rsid w:val="0026591A"/>
    <w:rsid w:val="00266024"/>
    <w:rsid w:val="00267221"/>
    <w:rsid w:val="00270056"/>
    <w:rsid w:val="00270506"/>
    <w:rsid w:val="00271BF0"/>
    <w:rsid w:val="00274493"/>
    <w:rsid w:val="002761EF"/>
    <w:rsid w:val="002763F3"/>
    <w:rsid w:val="0027761D"/>
    <w:rsid w:val="00282252"/>
    <w:rsid w:val="00285780"/>
    <w:rsid w:val="00285B7F"/>
    <w:rsid w:val="002879E7"/>
    <w:rsid w:val="00290A5D"/>
    <w:rsid w:val="00290EC2"/>
    <w:rsid w:val="00292257"/>
    <w:rsid w:val="00292699"/>
    <w:rsid w:val="00294D22"/>
    <w:rsid w:val="00295018"/>
    <w:rsid w:val="002A263C"/>
    <w:rsid w:val="002A35EB"/>
    <w:rsid w:val="002A3FE7"/>
    <w:rsid w:val="002B2158"/>
    <w:rsid w:val="002B29DB"/>
    <w:rsid w:val="002B2A33"/>
    <w:rsid w:val="002B2CBB"/>
    <w:rsid w:val="002B2D11"/>
    <w:rsid w:val="002B2F3A"/>
    <w:rsid w:val="002B60A1"/>
    <w:rsid w:val="002B637D"/>
    <w:rsid w:val="002B6E16"/>
    <w:rsid w:val="002B74D0"/>
    <w:rsid w:val="002B74D5"/>
    <w:rsid w:val="002C082D"/>
    <w:rsid w:val="002C16EB"/>
    <w:rsid w:val="002C1A1F"/>
    <w:rsid w:val="002C4C7E"/>
    <w:rsid w:val="002C517B"/>
    <w:rsid w:val="002D3668"/>
    <w:rsid w:val="002E1DA3"/>
    <w:rsid w:val="002E1E80"/>
    <w:rsid w:val="002E50AD"/>
    <w:rsid w:val="002E6255"/>
    <w:rsid w:val="002F095B"/>
    <w:rsid w:val="002F1364"/>
    <w:rsid w:val="002F1DE3"/>
    <w:rsid w:val="002F2EC7"/>
    <w:rsid w:val="002F3E7E"/>
    <w:rsid w:val="002F506E"/>
    <w:rsid w:val="002F5F2F"/>
    <w:rsid w:val="002F7F91"/>
    <w:rsid w:val="0030134A"/>
    <w:rsid w:val="00301AE9"/>
    <w:rsid w:val="00301DE9"/>
    <w:rsid w:val="00302690"/>
    <w:rsid w:val="00302C93"/>
    <w:rsid w:val="00305E6B"/>
    <w:rsid w:val="0030776E"/>
    <w:rsid w:val="00312F75"/>
    <w:rsid w:val="00313BD1"/>
    <w:rsid w:val="00313BD4"/>
    <w:rsid w:val="0031437D"/>
    <w:rsid w:val="00314DB3"/>
    <w:rsid w:val="003152FD"/>
    <w:rsid w:val="00317721"/>
    <w:rsid w:val="00317BB5"/>
    <w:rsid w:val="00320F65"/>
    <w:rsid w:val="00325123"/>
    <w:rsid w:val="00326A81"/>
    <w:rsid w:val="003273D6"/>
    <w:rsid w:val="00327E21"/>
    <w:rsid w:val="00330411"/>
    <w:rsid w:val="00331300"/>
    <w:rsid w:val="00336F27"/>
    <w:rsid w:val="0033794A"/>
    <w:rsid w:val="00337DEC"/>
    <w:rsid w:val="003407EC"/>
    <w:rsid w:val="003410E1"/>
    <w:rsid w:val="00343B57"/>
    <w:rsid w:val="00346DFD"/>
    <w:rsid w:val="00346F19"/>
    <w:rsid w:val="0034736E"/>
    <w:rsid w:val="00350FFB"/>
    <w:rsid w:val="003514D3"/>
    <w:rsid w:val="0035177D"/>
    <w:rsid w:val="003538B9"/>
    <w:rsid w:val="003547B6"/>
    <w:rsid w:val="0035595A"/>
    <w:rsid w:val="00355E21"/>
    <w:rsid w:val="003606D7"/>
    <w:rsid w:val="003633C9"/>
    <w:rsid w:val="00363484"/>
    <w:rsid w:val="00363B52"/>
    <w:rsid w:val="00363B9E"/>
    <w:rsid w:val="003663F2"/>
    <w:rsid w:val="00366A8F"/>
    <w:rsid w:val="00370D0C"/>
    <w:rsid w:val="00372250"/>
    <w:rsid w:val="003757C1"/>
    <w:rsid w:val="00381BF2"/>
    <w:rsid w:val="00382B7F"/>
    <w:rsid w:val="00383E31"/>
    <w:rsid w:val="003859D7"/>
    <w:rsid w:val="00387450"/>
    <w:rsid w:val="00387E77"/>
    <w:rsid w:val="003927E5"/>
    <w:rsid w:val="00392CEE"/>
    <w:rsid w:val="00393420"/>
    <w:rsid w:val="0039475F"/>
    <w:rsid w:val="00395FB0"/>
    <w:rsid w:val="0039660B"/>
    <w:rsid w:val="003975D2"/>
    <w:rsid w:val="003A58AE"/>
    <w:rsid w:val="003A67EC"/>
    <w:rsid w:val="003A7EB0"/>
    <w:rsid w:val="003B0708"/>
    <w:rsid w:val="003B13C9"/>
    <w:rsid w:val="003B1D95"/>
    <w:rsid w:val="003B1ED6"/>
    <w:rsid w:val="003B3618"/>
    <w:rsid w:val="003B4958"/>
    <w:rsid w:val="003B548D"/>
    <w:rsid w:val="003B57BD"/>
    <w:rsid w:val="003B6610"/>
    <w:rsid w:val="003C0E1B"/>
    <w:rsid w:val="003C1997"/>
    <w:rsid w:val="003C267C"/>
    <w:rsid w:val="003C53EF"/>
    <w:rsid w:val="003C77DE"/>
    <w:rsid w:val="003D02D3"/>
    <w:rsid w:val="003D0CC0"/>
    <w:rsid w:val="003D27F2"/>
    <w:rsid w:val="003D29FE"/>
    <w:rsid w:val="003D32AE"/>
    <w:rsid w:val="003D589F"/>
    <w:rsid w:val="003D5E7F"/>
    <w:rsid w:val="003D66FC"/>
    <w:rsid w:val="003D6704"/>
    <w:rsid w:val="003D6DE2"/>
    <w:rsid w:val="003E1A0A"/>
    <w:rsid w:val="003E3E99"/>
    <w:rsid w:val="003E4CF3"/>
    <w:rsid w:val="003E78EE"/>
    <w:rsid w:val="003F0470"/>
    <w:rsid w:val="003F0A2E"/>
    <w:rsid w:val="003F2F6C"/>
    <w:rsid w:val="003F4D16"/>
    <w:rsid w:val="003F52D7"/>
    <w:rsid w:val="003F7042"/>
    <w:rsid w:val="003F7724"/>
    <w:rsid w:val="00400183"/>
    <w:rsid w:val="0040339E"/>
    <w:rsid w:val="00404BC4"/>
    <w:rsid w:val="00406793"/>
    <w:rsid w:val="00407E74"/>
    <w:rsid w:val="00410728"/>
    <w:rsid w:val="00411BB8"/>
    <w:rsid w:val="00412C2B"/>
    <w:rsid w:val="00414AE7"/>
    <w:rsid w:val="004160E3"/>
    <w:rsid w:val="00416C18"/>
    <w:rsid w:val="004208FF"/>
    <w:rsid w:val="00420F44"/>
    <w:rsid w:val="0042245C"/>
    <w:rsid w:val="00422901"/>
    <w:rsid w:val="004236E3"/>
    <w:rsid w:val="0042568C"/>
    <w:rsid w:val="00427A09"/>
    <w:rsid w:val="00427B4C"/>
    <w:rsid w:val="00427CBA"/>
    <w:rsid w:val="00430446"/>
    <w:rsid w:val="004317C9"/>
    <w:rsid w:val="004329C1"/>
    <w:rsid w:val="00434BC6"/>
    <w:rsid w:val="00437F9E"/>
    <w:rsid w:val="00440910"/>
    <w:rsid w:val="00443FB2"/>
    <w:rsid w:val="00444056"/>
    <w:rsid w:val="00444ECE"/>
    <w:rsid w:val="0044545F"/>
    <w:rsid w:val="0045002F"/>
    <w:rsid w:val="00450766"/>
    <w:rsid w:val="004515B1"/>
    <w:rsid w:val="00455E5D"/>
    <w:rsid w:val="00456F00"/>
    <w:rsid w:val="004611A5"/>
    <w:rsid w:val="00462051"/>
    <w:rsid w:val="00464291"/>
    <w:rsid w:val="004712E8"/>
    <w:rsid w:val="0047139F"/>
    <w:rsid w:val="00471D89"/>
    <w:rsid w:val="00474D5A"/>
    <w:rsid w:val="00475019"/>
    <w:rsid w:val="004752EB"/>
    <w:rsid w:val="00480960"/>
    <w:rsid w:val="00481E38"/>
    <w:rsid w:val="00484C1D"/>
    <w:rsid w:val="00485DE1"/>
    <w:rsid w:val="00486552"/>
    <w:rsid w:val="00487500"/>
    <w:rsid w:val="004920AE"/>
    <w:rsid w:val="00492D14"/>
    <w:rsid w:val="00493595"/>
    <w:rsid w:val="004940A4"/>
    <w:rsid w:val="00494E3E"/>
    <w:rsid w:val="00496841"/>
    <w:rsid w:val="004A062F"/>
    <w:rsid w:val="004A0DD0"/>
    <w:rsid w:val="004A2A6B"/>
    <w:rsid w:val="004A4D46"/>
    <w:rsid w:val="004A57F0"/>
    <w:rsid w:val="004A6B6C"/>
    <w:rsid w:val="004A70AD"/>
    <w:rsid w:val="004B1964"/>
    <w:rsid w:val="004B2488"/>
    <w:rsid w:val="004B280C"/>
    <w:rsid w:val="004B3BAB"/>
    <w:rsid w:val="004B430C"/>
    <w:rsid w:val="004B4BB0"/>
    <w:rsid w:val="004B7187"/>
    <w:rsid w:val="004C026F"/>
    <w:rsid w:val="004C2205"/>
    <w:rsid w:val="004C3351"/>
    <w:rsid w:val="004C33EF"/>
    <w:rsid w:val="004D0942"/>
    <w:rsid w:val="004D174E"/>
    <w:rsid w:val="004D298A"/>
    <w:rsid w:val="004D3F08"/>
    <w:rsid w:val="004D5C00"/>
    <w:rsid w:val="004D6B11"/>
    <w:rsid w:val="004E0760"/>
    <w:rsid w:val="004E1042"/>
    <w:rsid w:val="004E1CB7"/>
    <w:rsid w:val="004E1DA5"/>
    <w:rsid w:val="004E1EE3"/>
    <w:rsid w:val="004E3250"/>
    <w:rsid w:val="004E325E"/>
    <w:rsid w:val="004E3DF6"/>
    <w:rsid w:val="004E50AE"/>
    <w:rsid w:val="004E6EDC"/>
    <w:rsid w:val="004F0744"/>
    <w:rsid w:val="004F1B01"/>
    <w:rsid w:val="004F2067"/>
    <w:rsid w:val="004F2246"/>
    <w:rsid w:val="004F2290"/>
    <w:rsid w:val="004F3089"/>
    <w:rsid w:val="004F34EE"/>
    <w:rsid w:val="004F5E07"/>
    <w:rsid w:val="004F6734"/>
    <w:rsid w:val="0050052D"/>
    <w:rsid w:val="00502710"/>
    <w:rsid w:val="00502B11"/>
    <w:rsid w:val="00502B16"/>
    <w:rsid w:val="00505F2C"/>
    <w:rsid w:val="0050724A"/>
    <w:rsid w:val="0051168A"/>
    <w:rsid w:val="00512091"/>
    <w:rsid w:val="0052165F"/>
    <w:rsid w:val="005225DF"/>
    <w:rsid w:val="0052392F"/>
    <w:rsid w:val="00523B3E"/>
    <w:rsid w:val="0052429A"/>
    <w:rsid w:val="00524539"/>
    <w:rsid w:val="005254DB"/>
    <w:rsid w:val="00525B41"/>
    <w:rsid w:val="00531392"/>
    <w:rsid w:val="00533972"/>
    <w:rsid w:val="00536448"/>
    <w:rsid w:val="005364B3"/>
    <w:rsid w:val="00537B3B"/>
    <w:rsid w:val="005400F4"/>
    <w:rsid w:val="00541108"/>
    <w:rsid w:val="00543265"/>
    <w:rsid w:val="00543808"/>
    <w:rsid w:val="005448F8"/>
    <w:rsid w:val="00546D6C"/>
    <w:rsid w:val="00547666"/>
    <w:rsid w:val="00550835"/>
    <w:rsid w:val="00550D68"/>
    <w:rsid w:val="00551433"/>
    <w:rsid w:val="00556DE1"/>
    <w:rsid w:val="00556EA1"/>
    <w:rsid w:val="00557B0C"/>
    <w:rsid w:val="005607EC"/>
    <w:rsid w:val="005609F5"/>
    <w:rsid w:val="00560D74"/>
    <w:rsid w:val="00561448"/>
    <w:rsid w:val="00561AF0"/>
    <w:rsid w:val="00563F50"/>
    <w:rsid w:val="00564AA0"/>
    <w:rsid w:val="00564B8C"/>
    <w:rsid w:val="00565E12"/>
    <w:rsid w:val="00567961"/>
    <w:rsid w:val="005702F5"/>
    <w:rsid w:val="00570530"/>
    <w:rsid w:val="00571F2E"/>
    <w:rsid w:val="0057303A"/>
    <w:rsid w:val="005736D3"/>
    <w:rsid w:val="00573BEE"/>
    <w:rsid w:val="00575957"/>
    <w:rsid w:val="0057653B"/>
    <w:rsid w:val="00577AEF"/>
    <w:rsid w:val="005819CE"/>
    <w:rsid w:val="0058239D"/>
    <w:rsid w:val="0058564F"/>
    <w:rsid w:val="00586450"/>
    <w:rsid w:val="00586D43"/>
    <w:rsid w:val="00586D5C"/>
    <w:rsid w:val="005871B9"/>
    <w:rsid w:val="0058744E"/>
    <w:rsid w:val="00593F1C"/>
    <w:rsid w:val="00595F04"/>
    <w:rsid w:val="00596056"/>
    <w:rsid w:val="00596E7F"/>
    <w:rsid w:val="005974B9"/>
    <w:rsid w:val="005A047F"/>
    <w:rsid w:val="005A0594"/>
    <w:rsid w:val="005A123A"/>
    <w:rsid w:val="005A3053"/>
    <w:rsid w:val="005A3BC4"/>
    <w:rsid w:val="005B0301"/>
    <w:rsid w:val="005B042A"/>
    <w:rsid w:val="005B161C"/>
    <w:rsid w:val="005B30BF"/>
    <w:rsid w:val="005B40E3"/>
    <w:rsid w:val="005B6C63"/>
    <w:rsid w:val="005B74EB"/>
    <w:rsid w:val="005C2E3F"/>
    <w:rsid w:val="005C2F08"/>
    <w:rsid w:val="005C43CE"/>
    <w:rsid w:val="005C4E63"/>
    <w:rsid w:val="005C500C"/>
    <w:rsid w:val="005C6466"/>
    <w:rsid w:val="005C704F"/>
    <w:rsid w:val="005D3BEB"/>
    <w:rsid w:val="005D5524"/>
    <w:rsid w:val="005D6596"/>
    <w:rsid w:val="005D696A"/>
    <w:rsid w:val="005D6E79"/>
    <w:rsid w:val="005D7F49"/>
    <w:rsid w:val="005E2363"/>
    <w:rsid w:val="005E3EBF"/>
    <w:rsid w:val="005E5520"/>
    <w:rsid w:val="005E601E"/>
    <w:rsid w:val="005E6165"/>
    <w:rsid w:val="005E64AF"/>
    <w:rsid w:val="005E7FF0"/>
    <w:rsid w:val="005F291A"/>
    <w:rsid w:val="005F399C"/>
    <w:rsid w:val="005F4475"/>
    <w:rsid w:val="005F5194"/>
    <w:rsid w:val="005F5C77"/>
    <w:rsid w:val="005F5F14"/>
    <w:rsid w:val="0060037A"/>
    <w:rsid w:val="0060253C"/>
    <w:rsid w:val="0060372B"/>
    <w:rsid w:val="00604203"/>
    <w:rsid w:val="006043CF"/>
    <w:rsid w:val="00605634"/>
    <w:rsid w:val="006068AC"/>
    <w:rsid w:val="00606F98"/>
    <w:rsid w:val="00610CE9"/>
    <w:rsid w:val="00610D11"/>
    <w:rsid w:val="00610EC3"/>
    <w:rsid w:val="00614471"/>
    <w:rsid w:val="006144A1"/>
    <w:rsid w:val="006150BF"/>
    <w:rsid w:val="006159E4"/>
    <w:rsid w:val="0061771B"/>
    <w:rsid w:val="00617B06"/>
    <w:rsid w:val="0062182A"/>
    <w:rsid w:val="00622500"/>
    <w:rsid w:val="00622A17"/>
    <w:rsid w:val="00623A0B"/>
    <w:rsid w:val="00632AE6"/>
    <w:rsid w:val="00633EC3"/>
    <w:rsid w:val="0063457A"/>
    <w:rsid w:val="00635E51"/>
    <w:rsid w:val="0064288E"/>
    <w:rsid w:val="00642C3D"/>
    <w:rsid w:val="00650543"/>
    <w:rsid w:val="0065647E"/>
    <w:rsid w:val="006576A1"/>
    <w:rsid w:val="00661101"/>
    <w:rsid w:val="00661B84"/>
    <w:rsid w:val="00663891"/>
    <w:rsid w:val="00663A2C"/>
    <w:rsid w:val="0066463E"/>
    <w:rsid w:val="00664D92"/>
    <w:rsid w:val="0066501B"/>
    <w:rsid w:val="00666481"/>
    <w:rsid w:val="0066670A"/>
    <w:rsid w:val="006675E2"/>
    <w:rsid w:val="00667E6B"/>
    <w:rsid w:val="00670DF5"/>
    <w:rsid w:val="00671955"/>
    <w:rsid w:val="0067549F"/>
    <w:rsid w:val="00675B51"/>
    <w:rsid w:val="00675D15"/>
    <w:rsid w:val="00676CAA"/>
    <w:rsid w:val="006770A4"/>
    <w:rsid w:val="00677517"/>
    <w:rsid w:val="00681305"/>
    <w:rsid w:val="0068181D"/>
    <w:rsid w:val="00682BA4"/>
    <w:rsid w:val="00682BD4"/>
    <w:rsid w:val="006842D2"/>
    <w:rsid w:val="006864F1"/>
    <w:rsid w:val="0068693D"/>
    <w:rsid w:val="006904CE"/>
    <w:rsid w:val="00692236"/>
    <w:rsid w:val="00697955"/>
    <w:rsid w:val="00697CBD"/>
    <w:rsid w:val="006A5195"/>
    <w:rsid w:val="006A522A"/>
    <w:rsid w:val="006A5A86"/>
    <w:rsid w:val="006B0DC0"/>
    <w:rsid w:val="006B1F72"/>
    <w:rsid w:val="006B5535"/>
    <w:rsid w:val="006B5775"/>
    <w:rsid w:val="006C20E4"/>
    <w:rsid w:val="006C21EF"/>
    <w:rsid w:val="006C3381"/>
    <w:rsid w:val="006C56C0"/>
    <w:rsid w:val="006C574E"/>
    <w:rsid w:val="006C597E"/>
    <w:rsid w:val="006C69E9"/>
    <w:rsid w:val="006D24C5"/>
    <w:rsid w:val="006D26E6"/>
    <w:rsid w:val="006D557D"/>
    <w:rsid w:val="006D5BB3"/>
    <w:rsid w:val="006D5FC2"/>
    <w:rsid w:val="006D7FAC"/>
    <w:rsid w:val="006E0512"/>
    <w:rsid w:val="006E1F63"/>
    <w:rsid w:val="006E2A89"/>
    <w:rsid w:val="006E3723"/>
    <w:rsid w:val="006E49ED"/>
    <w:rsid w:val="006E4D39"/>
    <w:rsid w:val="006E6F5C"/>
    <w:rsid w:val="006E7283"/>
    <w:rsid w:val="006E76AD"/>
    <w:rsid w:val="006F0004"/>
    <w:rsid w:val="006F0888"/>
    <w:rsid w:val="006F0F9D"/>
    <w:rsid w:val="006F32EB"/>
    <w:rsid w:val="006F3F0E"/>
    <w:rsid w:val="00700B9C"/>
    <w:rsid w:val="00702321"/>
    <w:rsid w:val="0070362E"/>
    <w:rsid w:val="007053D5"/>
    <w:rsid w:val="0070564B"/>
    <w:rsid w:val="00705E61"/>
    <w:rsid w:val="00707246"/>
    <w:rsid w:val="0071134E"/>
    <w:rsid w:val="007118D9"/>
    <w:rsid w:val="0071348F"/>
    <w:rsid w:val="0071370A"/>
    <w:rsid w:val="00714DEC"/>
    <w:rsid w:val="00715892"/>
    <w:rsid w:val="00724A5C"/>
    <w:rsid w:val="00724D60"/>
    <w:rsid w:val="00724F50"/>
    <w:rsid w:val="00726FCE"/>
    <w:rsid w:val="007323C7"/>
    <w:rsid w:val="00732D8D"/>
    <w:rsid w:val="00733089"/>
    <w:rsid w:val="00733535"/>
    <w:rsid w:val="00734B21"/>
    <w:rsid w:val="007375AF"/>
    <w:rsid w:val="00737E63"/>
    <w:rsid w:val="007410E5"/>
    <w:rsid w:val="00741877"/>
    <w:rsid w:val="007420BE"/>
    <w:rsid w:val="00742744"/>
    <w:rsid w:val="007502C6"/>
    <w:rsid w:val="007513AD"/>
    <w:rsid w:val="00751A78"/>
    <w:rsid w:val="00751A86"/>
    <w:rsid w:val="00751D94"/>
    <w:rsid w:val="00753B29"/>
    <w:rsid w:val="00754072"/>
    <w:rsid w:val="007544F3"/>
    <w:rsid w:val="00756EC1"/>
    <w:rsid w:val="00761EE1"/>
    <w:rsid w:val="007623C5"/>
    <w:rsid w:val="007633BE"/>
    <w:rsid w:val="00763438"/>
    <w:rsid w:val="00765574"/>
    <w:rsid w:val="007661EC"/>
    <w:rsid w:val="0076685B"/>
    <w:rsid w:val="007728B5"/>
    <w:rsid w:val="0077305B"/>
    <w:rsid w:val="00773324"/>
    <w:rsid w:val="0077365B"/>
    <w:rsid w:val="00773B49"/>
    <w:rsid w:val="0077422F"/>
    <w:rsid w:val="00774602"/>
    <w:rsid w:val="00775FAD"/>
    <w:rsid w:val="00776788"/>
    <w:rsid w:val="00780873"/>
    <w:rsid w:val="00780F31"/>
    <w:rsid w:val="00782F3D"/>
    <w:rsid w:val="00785BCF"/>
    <w:rsid w:val="007933A9"/>
    <w:rsid w:val="007943F6"/>
    <w:rsid w:val="00794419"/>
    <w:rsid w:val="0079444B"/>
    <w:rsid w:val="0079455D"/>
    <w:rsid w:val="007A03DF"/>
    <w:rsid w:val="007A7982"/>
    <w:rsid w:val="007B0D1D"/>
    <w:rsid w:val="007B1549"/>
    <w:rsid w:val="007B294F"/>
    <w:rsid w:val="007B2DBE"/>
    <w:rsid w:val="007B3008"/>
    <w:rsid w:val="007C22F2"/>
    <w:rsid w:val="007C2F84"/>
    <w:rsid w:val="007C5543"/>
    <w:rsid w:val="007C576C"/>
    <w:rsid w:val="007C5DCB"/>
    <w:rsid w:val="007C69BE"/>
    <w:rsid w:val="007C7C73"/>
    <w:rsid w:val="007D18D6"/>
    <w:rsid w:val="007E0D90"/>
    <w:rsid w:val="007E3161"/>
    <w:rsid w:val="007E408A"/>
    <w:rsid w:val="007E43B8"/>
    <w:rsid w:val="007E4CDE"/>
    <w:rsid w:val="007F21CA"/>
    <w:rsid w:val="007F46BE"/>
    <w:rsid w:val="007F481B"/>
    <w:rsid w:val="007F5061"/>
    <w:rsid w:val="007F5212"/>
    <w:rsid w:val="007F5882"/>
    <w:rsid w:val="007F6AF5"/>
    <w:rsid w:val="00800136"/>
    <w:rsid w:val="0080107D"/>
    <w:rsid w:val="008010D6"/>
    <w:rsid w:val="00802A60"/>
    <w:rsid w:val="008035BA"/>
    <w:rsid w:val="0080416C"/>
    <w:rsid w:val="00806537"/>
    <w:rsid w:val="00811FAE"/>
    <w:rsid w:val="0081262B"/>
    <w:rsid w:val="00815D6D"/>
    <w:rsid w:val="0081611D"/>
    <w:rsid w:val="00816B42"/>
    <w:rsid w:val="00817760"/>
    <w:rsid w:val="0081779C"/>
    <w:rsid w:val="0082062D"/>
    <w:rsid w:val="008216C2"/>
    <w:rsid w:val="00822215"/>
    <w:rsid w:val="00823180"/>
    <w:rsid w:val="008236A0"/>
    <w:rsid w:val="008249DC"/>
    <w:rsid w:val="008269F8"/>
    <w:rsid w:val="00831961"/>
    <w:rsid w:val="00833768"/>
    <w:rsid w:val="00833D48"/>
    <w:rsid w:val="0084070D"/>
    <w:rsid w:val="008416F5"/>
    <w:rsid w:val="0084551F"/>
    <w:rsid w:val="00845A2B"/>
    <w:rsid w:val="0084673D"/>
    <w:rsid w:val="008471A2"/>
    <w:rsid w:val="0084790A"/>
    <w:rsid w:val="00850217"/>
    <w:rsid w:val="00851396"/>
    <w:rsid w:val="00851606"/>
    <w:rsid w:val="00851D00"/>
    <w:rsid w:val="00853D93"/>
    <w:rsid w:val="008540AC"/>
    <w:rsid w:val="00855B96"/>
    <w:rsid w:val="008574E4"/>
    <w:rsid w:val="008614A8"/>
    <w:rsid w:val="00863878"/>
    <w:rsid w:val="00864858"/>
    <w:rsid w:val="008653B3"/>
    <w:rsid w:val="008654CA"/>
    <w:rsid w:val="008662D0"/>
    <w:rsid w:val="00867188"/>
    <w:rsid w:val="0087076B"/>
    <w:rsid w:val="00871340"/>
    <w:rsid w:val="00875085"/>
    <w:rsid w:val="00875670"/>
    <w:rsid w:val="00880F86"/>
    <w:rsid w:val="00881BB8"/>
    <w:rsid w:val="008820B3"/>
    <w:rsid w:val="008820CF"/>
    <w:rsid w:val="0088282E"/>
    <w:rsid w:val="00883308"/>
    <w:rsid w:val="008849C7"/>
    <w:rsid w:val="0088557D"/>
    <w:rsid w:val="0088606F"/>
    <w:rsid w:val="0088617F"/>
    <w:rsid w:val="008875A5"/>
    <w:rsid w:val="008877FC"/>
    <w:rsid w:val="00891E31"/>
    <w:rsid w:val="00893CFB"/>
    <w:rsid w:val="0089455F"/>
    <w:rsid w:val="00896EDA"/>
    <w:rsid w:val="008976F7"/>
    <w:rsid w:val="00897F03"/>
    <w:rsid w:val="008A16DC"/>
    <w:rsid w:val="008A2DE0"/>
    <w:rsid w:val="008A3290"/>
    <w:rsid w:val="008A5A2A"/>
    <w:rsid w:val="008A66EB"/>
    <w:rsid w:val="008A725E"/>
    <w:rsid w:val="008B0E1B"/>
    <w:rsid w:val="008B1480"/>
    <w:rsid w:val="008B69AB"/>
    <w:rsid w:val="008B6D9F"/>
    <w:rsid w:val="008C26D4"/>
    <w:rsid w:val="008C57E2"/>
    <w:rsid w:val="008C6AE0"/>
    <w:rsid w:val="008D122C"/>
    <w:rsid w:val="008D23FE"/>
    <w:rsid w:val="008D290D"/>
    <w:rsid w:val="008D2A3A"/>
    <w:rsid w:val="008D3BD2"/>
    <w:rsid w:val="008D41CD"/>
    <w:rsid w:val="008D51BB"/>
    <w:rsid w:val="008D56FF"/>
    <w:rsid w:val="008D5FDA"/>
    <w:rsid w:val="008D6474"/>
    <w:rsid w:val="008D6A7E"/>
    <w:rsid w:val="008E065C"/>
    <w:rsid w:val="008E18B2"/>
    <w:rsid w:val="008E36D6"/>
    <w:rsid w:val="008E390F"/>
    <w:rsid w:val="008E49DC"/>
    <w:rsid w:val="008E70CA"/>
    <w:rsid w:val="008F0CD3"/>
    <w:rsid w:val="008F1C9A"/>
    <w:rsid w:val="008F2BD6"/>
    <w:rsid w:val="008F3AB9"/>
    <w:rsid w:val="008F44CF"/>
    <w:rsid w:val="008F4B57"/>
    <w:rsid w:val="008F4FB6"/>
    <w:rsid w:val="008F5F03"/>
    <w:rsid w:val="008F6B3B"/>
    <w:rsid w:val="00900C3B"/>
    <w:rsid w:val="00902DBF"/>
    <w:rsid w:val="00903702"/>
    <w:rsid w:val="00904218"/>
    <w:rsid w:val="009047B5"/>
    <w:rsid w:val="009054A9"/>
    <w:rsid w:val="00905CA5"/>
    <w:rsid w:val="009064DD"/>
    <w:rsid w:val="00906F38"/>
    <w:rsid w:val="0091076F"/>
    <w:rsid w:val="00913AD6"/>
    <w:rsid w:val="00917516"/>
    <w:rsid w:val="0092130B"/>
    <w:rsid w:val="00921443"/>
    <w:rsid w:val="00922572"/>
    <w:rsid w:val="00922CED"/>
    <w:rsid w:val="009250DF"/>
    <w:rsid w:val="009257BF"/>
    <w:rsid w:val="00926276"/>
    <w:rsid w:val="00926D4E"/>
    <w:rsid w:val="009272CE"/>
    <w:rsid w:val="0092769E"/>
    <w:rsid w:val="00930F79"/>
    <w:rsid w:val="00930FFA"/>
    <w:rsid w:val="00932FD4"/>
    <w:rsid w:val="009346E1"/>
    <w:rsid w:val="00934BF2"/>
    <w:rsid w:val="00937D5F"/>
    <w:rsid w:val="00937E93"/>
    <w:rsid w:val="009406FB"/>
    <w:rsid w:val="00940E75"/>
    <w:rsid w:val="009420C4"/>
    <w:rsid w:val="0094279F"/>
    <w:rsid w:val="00943DAC"/>
    <w:rsid w:val="0094574A"/>
    <w:rsid w:val="00947E8D"/>
    <w:rsid w:val="00951966"/>
    <w:rsid w:val="009542FF"/>
    <w:rsid w:val="00955568"/>
    <w:rsid w:val="00956899"/>
    <w:rsid w:val="00962A14"/>
    <w:rsid w:val="0096488F"/>
    <w:rsid w:val="00965CD3"/>
    <w:rsid w:val="009665B3"/>
    <w:rsid w:val="00967A54"/>
    <w:rsid w:val="00967D41"/>
    <w:rsid w:val="00970765"/>
    <w:rsid w:val="009725D1"/>
    <w:rsid w:val="009728EA"/>
    <w:rsid w:val="00972F03"/>
    <w:rsid w:val="00976C8C"/>
    <w:rsid w:val="009777A7"/>
    <w:rsid w:val="00977A3F"/>
    <w:rsid w:val="00981180"/>
    <w:rsid w:val="00981EFD"/>
    <w:rsid w:val="00983164"/>
    <w:rsid w:val="00983809"/>
    <w:rsid w:val="00985826"/>
    <w:rsid w:val="0098741D"/>
    <w:rsid w:val="00991337"/>
    <w:rsid w:val="00992E75"/>
    <w:rsid w:val="009942ED"/>
    <w:rsid w:val="00994646"/>
    <w:rsid w:val="00994DC2"/>
    <w:rsid w:val="0099609D"/>
    <w:rsid w:val="0099676D"/>
    <w:rsid w:val="009A1859"/>
    <w:rsid w:val="009A37D0"/>
    <w:rsid w:val="009A69BB"/>
    <w:rsid w:val="009A77C4"/>
    <w:rsid w:val="009B00AD"/>
    <w:rsid w:val="009B0114"/>
    <w:rsid w:val="009B3252"/>
    <w:rsid w:val="009B4033"/>
    <w:rsid w:val="009B5797"/>
    <w:rsid w:val="009B657B"/>
    <w:rsid w:val="009B7512"/>
    <w:rsid w:val="009C094D"/>
    <w:rsid w:val="009C42E9"/>
    <w:rsid w:val="009C4434"/>
    <w:rsid w:val="009C4B38"/>
    <w:rsid w:val="009C52FA"/>
    <w:rsid w:val="009C6078"/>
    <w:rsid w:val="009C75DA"/>
    <w:rsid w:val="009D12B8"/>
    <w:rsid w:val="009D2ECC"/>
    <w:rsid w:val="009D39A4"/>
    <w:rsid w:val="009D4C39"/>
    <w:rsid w:val="009D5516"/>
    <w:rsid w:val="009D6D4B"/>
    <w:rsid w:val="009E0058"/>
    <w:rsid w:val="009E13AA"/>
    <w:rsid w:val="009E1481"/>
    <w:rsid w:val="009E3D6A"/>
    <w:rsid w:val="009E495D"/>
    <w:rsid w:val="009E4E2D"/>
    <w:rsid w:val="009E679D"/>
    <w:rsid w:val="009F0357"/>
    <w:rsid w:val="009F0DC1"/>
    <w:rsid w:val="009F1297"/>
    <w:rsid w:val="009F168D"/>
    <w:rsid w:val="009F1A79"/>
    <w:rsid w:val="009F1FFE"/>
    <w:rsid w:val="009F22C5"/>
    <w:rsid w:val="009F448D"/>
    <w:rsid w:val="009F625D"/>
    <w:rsid w:val="009F6358"/>
    <w:rsid w:val="009F6F6E"/>
    <w:rsid w:val="009F7467"/>
    <w:rsid w:val="009F78CC"/>
    <w:rsid w:val="00A0108F"/>
    <w:rsid w:val="00A01851"/>
    <w:rsid w:val="00A018E4"/>
    <w:rsid w:val="00A03B25"/>
    <w:rsid w:val="00A04546"/>
    <w:rsid w:val="00A0513C"/>
    <w:rsid w:val="00A051F8"/>
    <w:rsid w:val="00A0564B"/>
    <w:rsid w:val="00A070BD"/>
    <w:rsid w:val="00A07919"/>
    <w:rsid w:val="00A102C1"/>
    <w:rsid w:val="00A10904"/>
    <w:rsid w:val="00A10CAC"/>
    <w:rsid w:val="00A12DFE"/>
    <w:rsid w:val="00A13483"/>
    <w:rsid w:val="00A161F4"/>
    <w:rsid w:val="00A16854"/>
    <w:rsid w:val="00A208E1"/>
    <w:rsid w:val="00A20F56"/>
    <w:rsid w:val="00A21C4C"/>
    <w:rsid w:val="00A222A5"/>
    <w:rsid w:val="00A224C7"/>
    <w:rsid w:val="00A23298"/>
    <w:rsid w:val="00A258D9"/>
    <w:rsid w:val="00A270B5"/>
    <w:rsid w:val="00A279E3"/>
    <w:rsid w:val="00A31664"/>
    <w:rsid w:val="00A321D9"/>
    <w:rsid w:val="00A35FB7"/>
    <w:rsid w:val="00A366EE"/>
    <w:rsid w:val="00A41156"/>
    <w:rsid w:val="00A41A7C"/>
    <w:rsid w:val="00A4415D"/>
    <w:rsid w:val="00A448D8"/>
    <w:rsid w:val="00A47EA9"/>
    <w:rsid w:val="00A55844"/>
    <w:rsid w:val="00A55AD4"/>
    <w:rsid w:val="00A5670A"/>
    <w:rsid w:val="00A60CF5"/>
    <w:rsid w:val="00A60DA1"/>
    <w:rsid w:val="00A60E5C"/>
    <w:rsid w:val="00A61C72"/>
    <w:rsid w:val="00A61DCC"/>
    <w:rsid w:val="00A63FF3"/>
    <w:rsid w:val="00A64420"/>
    <w:rsid w:val="00A657A9"/>
    <w:rsid w:val="00A65959"/>
    <w:rsid w:val="00A661C4"/>
    <w:rsid w:val="00A67397"/>
    <w:rsid w:val="00A677F1"/>
    <w:rsid w:val="00A70958"/>
    <w:rsid w:val="00A72A2C"/>
    <w:rsid w:val="00A76637"/>
    <w:rsid w:val="00A776E6"/>
    <w:rsid w:val="00A77A08"/>
    <w:rsid w:val="00A77DA4"/>
    <w:rsid w:val="00A825B1"/>
    <w:rsid w:val="00A830AD"/>
    <w:rsid w:val="00A84210"/>
    <w:rsid w:val="00A8559E"/>
    <w:rsid w:val="00A85D54"/>
    <w:rsid w:val="00A86334"/>
    <w:rsid w:val="00A870EB"/>
    <w:rsid w:val="00A904E6"/>
    <w:rsid w:val="00A90EF7"/>
    <w:rsid w:val="00A92FE5"/>
    <w:rsid w:val="00A94B8A"/>
    <w:rsid w:val="00A965F6"/>
    <w:rsid w:val="00AA1B09"/>
    <w:rsid w:val="00AA2AC6"/>
    <w:rsid w:val="00AA3013"/>
    <w:rsid w:val="00AA3869"/>
    <w:rsid w:val="00AA3C8C"/>
    <w:rsid w:val="00AA443F"/>
    <w:rsid w:val="00AA54D2"/>
    <w:rsid w:val="00AA582C"/>
    <w:rsid w:val="00AA6128"/>
    <w:rsid w:val="00AA65EA"/>
    <w:rsid w:val="00AA78D7"/>
    <w:rsid w:val="00AA7E64"/>
    <w:rsid w:val="00AB008B"/>
    <w:rsid w:val="00AB080D"/>
    <w:rsid w:val="00AB2884"/>
    <w:rsid w:val="00AB2F53"/>
    <w:rsid w:val="00AB4CD6"/>
    <w:rsid w:val="00AB5FDF"/>
    <w:rsid w:val="00AB67EC"/>
    <w:rsid w:val="00AB6D42"/>
    <w:rsid w:val="00AB7D51"/>
    <w:rsid w:val="00AC0265"/>
    <w:rsid w:val="00AC1895"/>
    <w:rsid w:val="00AC352E"/>
    <w:rsid w:val="00AC42DC"/>
    <w:rsid w:val="00AC52C0"/>
    <w:rsid w:val="00AC6105"/>
    <w:rsid w:val="00AC65F4"/>
    <w:rsid w:val="00AC67D6"/>
    <w:rsid w:val="00AD00E0"/>
    <w:rsid w:val="00AD05A2"/>
    <w:rsid w:val="00AD05CC"/>
    <w:rsid w:val="00AD1F2D"/>
    <w:rsid w:val="00AD3B02"/>
    <w:rsid w:val="00AD3E1C"/>
    <w:rsid w:val="00AD4532"/>
    <w:rsid w:val="00AD4F28"/>
    <w:rsid w:val="00AD564A"/>
    <w:rsid w:val="00AD6279"/>
    <w:rsid w:val="00AD639C"/>
    <w:rsid w:val="00AD6BD6"/>
    <w:rsid w:val="00AF2446"/>
    <w:rsid w:val="00AF2478"/>
    <w:rsid w:val="00AF3C76"/>
    <w:rsid w:val="00AF5B9A"/>
    <w:rsid w:val="00AF7D66"/>
    <w:rsid w:val="00B0045E"/>
    <w:rsid w:val="00B00BA8"/>
    <w:rsid w:val="00B01E73"/>
    <w:rsid w:val="00B046E8"/>
    <w:rsid w:val="00B04873"/>
    <w:rsid w:val="00B06DA3"/>
    <w:rsid w:val="00B0770B"/>
    <w:rsid w:val="00B10B3C"/>
    <w:rsid w:val="00B1111D"/>
    <w:rsid w:val="00B14261"/>
    <w:rsid w:val="00B15180"/>
    <w:rsid w:val="00B15A60"/>
    <w:rsid w:val="00B16348"/>
    <w:rsid w:val="00B16E56"/>
    <w:rsid w:val="00B17870"/>
    <w:rsid w:val="00B22647"/>
    <w:rsid w:val="00B22E65"/>
    <w:rsid w:val="00B3076F"/>
    <w:rsid w:val="00B314DE"/>
    <w:rsid w:val="00B3305C"/>
    <w:rsid w:val="00B3369B"/>
    <w:rsid w:val="00B34157"/>
    <w:rsid w:val="00B34A85"/>
    <w:rsid w:val="00B34D08"/>
    <w:rsid w:val="00B36540"/>
    <w:rsid w:val="00B40137"/>
    <w:rsid w:val="00B40FD3"/>
    <w:rsid w:val="00B4202F"/>
    <w:rsid w:val="00B4213D"/>
    <w:rsid w:val="00B427BD"/>
    <w:rsid w:val="00B4283E"/>
    <w:rsid w:val="00B42FDF"/>
    <w:rsid w:val="00B4302D"/>
    <w:rsid w:val="00B46C4E"/>
    <w:rsid w:val="00B4789C"/>
    <w:rsid w:val="00B51BE9"/>
    <w:rsid w:val="00B52579"/>
    <w:rsid w:val="00B52FA3"/>
    <w:rsid w:val="00B55C9D"/>
    <w:rsid w:val="00B55F88"/>
    <w:rsid w:val="00B57B7C"/>
    <w:rsid w:val="00B605F8"/>
    <w:rsid w:val="00B61767"/>
    <w:rsid w:val="00B63AA9"/>
    <w:rsid w:val="00B64112"/>
    <w:rsid w:val="00B64696"/>
    <w:rsid w:val="00B658F9"/>
    <w:rsid w:val="00B67750"/>
    <w:rsid w:val="00B7063F"/>
    <w:rsid w:val="00B734F6"/>
    <w:rsid w:val="00B7407E"/>
    <w:rsid w:val="00B767C4"/>
    <w:rsid w:val="00B815C5"/>
    <w:rsid w:val="00B83055"/>
    <w:rsid w:val="00B83F45"/>
    <w:rsid w:val="00B855B1"/>
    <w:rsid w:val="00B8659D"/>
    <w:rsid w:val="00B87C77"/>
    <w:rsid w:val="00B90208"/>
    <w:rsid w:val="00B91143"/>
    <w:rsid w:val="00B9220D"/>
    <w:rsid w:val="00B92A38"/>
    <w:rsid w:val="00B937DC"/>
    <w:rsid w:val="00B93876"/>
    <w:rsid w:val="00B94037"/>
    <w:rsid w:val="00B94A99"/>
    <w:rsid w:val="00B95A57"/>
    <w:rsid w:val="00B97347"/>
    <w:rsid w:val="00B977E1"/>
    <w:rsid w:val="00B97A7C"/>
    <w:rsid w:val="00B97F3D"/>
    <w:rsid w:val="00BA1837"/>
    <w:rsid w:val="00BA1B82"/>
    <w:rsid w:val="00BA1E84"/>
    <w:rsid w:val="00BA3027"/>
    <w:rsid w:val="00BA60D5"/>
    <w:rsid w:val="00BA63BB"/>
    <w:rsid w:val="00BA68C5"/>
    <w:rsid w:val="00BA6BE8"/>
    <w:rsid w:val="00BA7E9A"/>
    <w:rsid w:val="00BB1438"/>
    <w:rsid w:val="00BB1E20"/>
    <w:rsid w:val="00BB2239"/>
    <w:rsid w:val="00BB41F4"/>
    <w:rsid w:val="00BB5CC2"/>
    <w:rsid w:val="00BC01D4"/>
    <w:rsid w:val="00BC3CDB"/>
    <w:rsid w:val="00BC3DDB"/>
    <w:rsid w:val="00BC6519"/>
    <w:rsid w:val="00BC7287"/>
    <w:rsid w:val="00BC7A96"/>
    <w:rsid w:val="00BD26AB"/>
    <w:rsid w:val="00BD2B23"/>
    <w:rsid w:val="00BD3541"/>
    <w:rsid w:val="00BD52DF"/>
    <w:rsid w:val="00BD5DF7"/>
    <w:rsid w:val="00BD6AA8"/>
    <w:rsid w:val="00BE24C0"/>
    <w:rsid w:val="00BE4294"/>
    <w:rsid w:val="00BE4D07"/>
    <w:rsid w:val="00BE54C4"/>
    <w:rsid w:val="00BE6BE9"/>
    <w:rsid w:val="00BE6EDD"/>
    <w:rsid w:val="00BE7F64"/>
    <w:rsid w:val="00BF6F0A"/>
    <w:rsid w:val="00C00CD5"/>
    <w:rsid w:val="00C00F9F"/>
    <w:rsid w:val="00C06639"/>
    <w:rsid w:val="00C06FE7"/>
    <w:rsid w:val="00C078F9"/>
    <w:rsid w:val="00C07BF2"/>
    <w:rsid w:val="00C12633"/>
    <w:rsid w:val="00C12BD1"/>
    <w:rsid w:val="00C150EA"/>
    <w:rsid w:val="00C15969"/>
    <w:rsid w:val="00C1746C"/>
    <w:rsid w:val="00C17FE7"/>
    <w:rsid w:val="00C20CE1"/>
    <w:rsid w:val="00C2107D"/>
    <w:rsid w:val="00C21B81"/>
    <w:rsid w:val="00C21E57"/>
    <w:rsid w:val="00C24B52"/>
    <w:rsid w:val="00C24DA3"/>
    <w:rsid w:val="00C26A78"/>
    <w:rsid w:val="00C30183"/>
    <w:rsid w:val="00C32E82"/>
    <w:rsid w:val="00C33FEC"/>
    <w:rsid w:val="00C363A2"/>
    <w:rsid w:val="00C41BBC"/>
    <w:rsid w:val="00C42549"/>
    <w:rsid w:val="00C42F50"/>
    <w:rsid w:val="00C47DA9"/>
    <w:rsid w:val="00C51A6B"/>
    <w:rsid w:val="00C51BAB"/>
    <w:rsid w:val="00C53206"/>
    <w:rsid w:val="00C55FEB"/>
    <w:rsid w:val="00C5666D"/>
    <w:rsid w:val="00C574C8"/>
    <w:rsid w:val="00C57F04"/>
    <w:rsid w:val="00C612BE"/>
    <w:rsid w:val="00C61766"/>
    <w:rsid w:val="00C63A5E"/>
    <w:rsid w:val="00C6405B"/>
    <w:rsid w:val="00C64F53"/>
    <w:rsid w:val="00C65989"/>
    <w:rsid w:val="00C679D7"/>
    <w:rsid w:val="00C7050F"/>
    <w:rsid w:val="00C70773"/>
    <w:rsid w:val="00C71327"/>
    <w:rsid w:val="00C715D9"/>
    <w:rsid w:val="00C74161"/>
    <w:rsid w:val="00C74218"/>
    <w:rsid w:val="00C7682A"/>
    <w:rsid w:val="00C77298"/>
    <w:rsid w:val="00C7789C"/>
    <w:rsid w:val="00C81941"/>
    <w:rsid w:val="00C837F0"/>
    <w:rsid w:val="00C8450F"/>
    <w:rsid w:val="00C8491C"/>
    <w:rsid w:val="00C872A4"/>
    <w:rsid w:val="00C87448"/>
    <w:rsid w:val="00C926AA"/>
    <w:rsid w:val="00C93CBF"/>
    <w:rsid w:val="00C94045"/>
    <w:rsid w:val="00C94A62"/>
    <w:rsid w:val="00C95B33"/>
    <w:rsid w:val="00C95B7F"/>
    <w:rsid w:val="00C97591"/>
    <w:rsid w:val="00CA2BD3"/>
    <w:rsid w:val="00CA3724"/>
    <w:rsid w:val="00CB266A"/>
    <w:rsid w:val="00CB3DDC"/>
    <w:rsid w:val="00CB681A"/>
    <w:rsid w:val="00CC1D0B"/>
    <w:rsid w:val="00CC37D3"/>
    <w:rsid w:val="00CC4982"/>
    <w:rsid w:val="00CC51D2"/>
    <w:rsid w:val="00CC6841"/>
    <w:rsid w:val="00CC7B44"/>
    <w:rsid w:val="00CD0571"/>
    <w:rsid w:val="00CD1E11"/>
    <w:rsid w:val="00CD3FF4"/>
    <w:rsid w:val="00CD42B0"/>
    <w:rsid w:val="00CD581D"/>
    <w:rsid w:val="00CE0941"/>
    <w:rsid w:val="00CE4F28"/>
    <w:rsid w:val="00CF63E4"/>
    <w:rsid w:val="00CF6D91"/>
    <w:rsid w:val="00CF6F8E"/>
    <w:rsid w:val="00CF7ED0"/>
    <w:rsid w:val="00D013DB"/>
    <w:rsid w:val="00D016B3"/>
    <w:rsid w:val="00D03F4C"/>
    <w:rsid w:val="00D045CA"/>
    <w:rsid w:val="00D05522"/>
    <w:rsid w:val="00D06D2E"/>
    <w:rsid w:val="00D101F3"/>
    <w:rsid w:val="00D10F66"/>
    <w:rsid w:val="00D12E28"/>
    <w:rsid w:val="00D13C1A"/>
    <w:rsid w:val="00D1607B"/>
    <w:rsid w:val="00D16E93"/>
    <w:rsid w:val="00D170B6"/>
    <w:rsid w:val="00D17614"/>
    <w:rsid w:val="00D204AA"/>
    <w:rsid w:val="00D206D5"/>
    <w:rsid w:val="00D20D2F"/>
    <w:rsid w:val="00D21982"/>
    <w:rsid w:val="00D229E2"/>
    <w:rsid w:val="00D24716"/>
    <w:rsid w:val="00D25C3C"/>
    <w:rsid w:val="00D26E5A"/>
    <w:rsid w:val="00D300F7"/>
    <w:rsid w:val="00D317D8"/>
    <w:rsid w:val="00D31C4B"/>
    <w:rsid w:val="00D322C4"/>
    <w:rsid w:val="00D33D30"/>
    <w:rsid w:val="00D341CF"/>
    <w:rsid w:val="00D36E69"/>
    <w:rsid w:val="00D37669"/>
    <w:rsid w:val="00D37F7E"/>
    <w:rsid w:val="00D4075D"/>
    <w:rsid w:val="00D41440"/>
    <w:rsid w:val="00D417EB"/>
    <w:rsid w:val="00D42DDD"/>
    <w:rsid w:val="00D43223"/>
    <w:rsid w:val="00D46E3E"/>
    <w:rsid w:val="00D53206"/>
    <w:rsid w:val="00D5363B"/>
    <w:rsid w:val="00D55643"/>
    <w:rsid w:val="00D57CF5"/>
    <w:rsid w:val="00D57E4D"/>
    <w:rsid w:val="00D614E0"/>
    <w:rsid w:val="00D655A6"/>
    <w:rsid w:val="00D664DC"/>
    <w:rsid w:val="00D66A3D"/>
    <w:rsid w:val="00D7055B"/>
    <w:rsid w:val="00D70AE9"/>
    <w:rsid w:val="00D71BDA"/>
    <w:rsid w:val="00D72720"/>
    <w:rsid w:val="00D72FA1"/>
    <w:rsid w:val="00D747D6"/>
    <w:rsid w:val="00D776BF"/>
    <w:rsid w:val="00D80F0E"/>
    <w:rsid w:val="00D87D80"/>
    <w:rsid w:val="00D902EB"/>
    <w:rsid w:val="00D905F2"/>
    <w:rsid w:val="00D91310"/>
    <w:rsid w:val="00D936B5"/>
    <w:rsid w:val="00D938D4"/>
    <w:rsid w:val="00D93BC8"/>
    <w:rsid w:val="00D94A9F"/>
    <w:rsid w:val="00D96904"/>
    <w:rsid w:val="00D9713F"/>
    <w:rsid w:val="00D97EF4"/>
    <w:rsid w:val="00DA1683"/>
    <w:rsid w:val="00DA6382"/>
    <w:rsid w:val="00DA67F5"/>
    <w:rsid w:val="00DA6C17"/>
    <w:rsid w:val="00DA788E"/>
    <w:rsid w:val="00DB0493"/>
    <w:rsid w:val="00DB06FB"/>
    <w:rsid w:val="00DB1EFC"/>
    <w:rsid w:val="00DB2312"/>
    <w:rsid w:val="00DB2FFD"/>
    <w:rsid w:val="00DB3653"/>
    <w:rsid w:val="00DB407B"/>
    <w:rsid w:val="00DB5E39"/>
    <w:rsid w:val="00DB5F8F"/>
    <w:rsid w:val="00DB6A0D"/>
    <w:rsid w:val="00DB7FF2"/>
    <w:rsid w:val="00DC34B1"/>
    <w:rsid w:val="00DC53C6"/>
    <w:rsid w:val="00DD3969"/>
    <w:rsid w:val="00DD5E4E"/>
    <w:rsid w:val="00DE0F2E"/>
    <w:rsid w:val="00DE2C43"/>
    <w:rsid w:val="00DE4078"/>
    <w:rsid w:val="00DE55F9"/>
    <w:rsid w:val="00DE5CE6"/>
    <w:rsid w:val="00DE6253"/>
    <w:rsid w:val="00DE7FE1"/>
    <w:rsid w:val="00DF26AA"/>
    <w:rsid w:val="00DF3E75"/>
    <w:rsid w:val="00DF65F2"/>
    <w:rsid w:val="00DF7E3A"/>
    <w:rsid w:val="00E01072"/>
    <w:rsid w:val="00E026DB"/>
    <w:rsid w:val="00E037A5"/>
    <w:rsid w:val="00E03E3B"/>
    <w:rsid w:val="00E04932"/>
    <w:rsid w:val="00E05C5E"/>
    <w:rsid w:val="00E12B8D"/>
    <w:rsid w:val="00E14AEF"/>
    <w:rsid w:val="00E152E2"/>
    <w:rsid w:val="00E169BC"/>
    <w:rsid w:val="00E170C4"/>
    <w:rsid w:val="00E17D4E"/>
    <w:rsid w:val="00E223BE"/>
    <w:rsid w:val="00E22DF9"/>
    <w:rsid w:val="00E22F8E"/>
    <w:rsid w:val="00E2413D"/>
    <w:rsid w:val="00E259A7"/>
    <w:rsid w:val="00E260E6"/>
    <w:rsid w:val="00E264B2"/>
    <w:rsid w:val="00E320F4"/>
    <w:rsid w:val="00E32F13"/>
    <w:rsid w:val="00E355EA"/>
    <w:rsid w:val="00E37BFB"/>
    <w:rsid w:val="00E40BBA"/>
    <w:rsid w:val="00E41846"/>
    <w:rsid w:val="00E41DA5"/>
    <w:rsid w:val="00E425EC"/>
    <w:rsid w:val="00E42869"/>
    <w:rsid w:val="00E42B7B"/>
    <w:rsid w:val="00E43721"/>
    <w:rsid w:val="00E4739F"/>
    <w:rsid w:val="00E47AFA"/>
    <w:rsid w:val="00E47BE1"/>
    <w:rsid w:val="00E50139"/>
    <w:rsid w:val="00E51ED5"/>
    <w:rsid w:val="00E52662"/>
    <w:rsid w:val="00E53005"/>
    <w:rsid w:val="00E530EF"/>
    <w:rsid w:val="00E53B8C"/>
    <w:rsid w:val="00E53D81"/>
    <w:rsid w:val="00E55810"/>
    <w:rsid w:val="00E5645A"/>
    <w:rsid w:val="00E56E8D"/>
    <w:rsid w:val="00E57CA2"/>
    <w:rsid w:val="00E65518"/>
    <w:rsid w:val="00E65E7F"/>
    <w:rsid w:val="00E66331"/>
    <w:rsid w:val="00E673C2"/>
    <w:rsid w:val="00E70598"/>
    <w:rsid w:val="00E72368"/>
    <w:rsid w:val="00E72B9F"/>
    <w:rsid w:val="00E72E82"/>
    <w:rsid w:val="00E73883"/>
    <w:rsid w:val="00E74298"/>
    <w:rsid w:val="00E76516"/>
    <w:rsid w:val="00E76DE5"/>
    <w:rsid w:val="00E805AA"/>
    <w:rsid w:val="00E80A16"/>
    <w:rsid w:val="00E80CAB"/>
    <w:rsid w:val="00E810D4"/>
    <w:rsid w:val="00E8132B"/>
    <w:rsid w:val="00E823BA"/>
    <w:rsid w:val="00E8696D"/>
    <w:rsid w:val="00E876DE"/>
    <w:rsid w:val="00E9010D"/>
    <w:rsid w:val="00E9110E"/>
    <w:rsid w:val="00E92891"/>
    <w:rsid w:val="00E94F23"/>
    <w:rsid w:val="00E9691E"/>
    <w:rsid w:val="00E96D9F"/>
    <w:rsid w:val="00E972B2"/>
    <w:rsid w:val="00E9792F"/>
    <w:rsid w:val="00EA12E0"/>
    <w:rsid w:val="00EA15B1"/>
    <w:rsid w:val="00EA3D49"/>
    <w:rsid w:val="00EA564B"/>
    <w:rsid w:val="00EA5A2A"/>
    <w:rsid w:val="00EB111C"/>
    <w:rsid w:val="00EB1451"/>
    <w:rsid w:val="00EB2A11"/>
    <w:rsid w:val="00EB3B8F"/>
    <w:rsid w:val="00EB4F60"/>
    <w:rsid w:val="00EB63DD"/>
    <w:rsid w:val="00EB6A7A"/>
    <w:rsid w:val="00EC0F79"/>
    <w:rsid w:val="00EC388F"/>
    <w:rsid w:val="00EC3CB3"/>
    <w:rsid w:val="00EC6F8F"/>
    <w:rsid w:val="00ED1188"/>
    <w:rsid w:val="00ED35F7"/>
    <w:rsid w:val="00ED3ADA"/>
    <w:rsid w:val="00ED4269"/>
    <w:rsid w:val="00ED54D3"/>
    <w:rsid w:val="00ED56E2"/>
    <w:rsid w:val="00ED6B7A"/>
    <w:rsid w:val="00ED79F6"/>
    <w:rsid w:val="00ED7B3E"/>
    <w:rsid w:val="00EE0492"/>
    <w:rsid w:val="00EE1FD0"/>
    <w:rsid w:val="00EE3338"/>
    <w:rsid w:val="00EE3CDE"/>
    <w:rsid w:val="00EE4018"/>
    <w:rsid w:val="00EE42ED"/>
    <w:rsid w:val="00EE5E12"/>
    <w:rsid w:val="00EE72DA"/>
    <w:rsid w:val="00EE7E1D"/>
    <w:rsid w:val="00EF1078"/>
    <w:rsid w:val="00EF199E"/>
    <w:rsid w:val="00EF3B50"/>
    <w:rsid w:val="00EF3EFF"/>
    <w:rsid w:val="00EF4B38"/>
    <w:rsid w:val="00F0239B"/>
    <w:rsid w:val="00F0495D"/>
    <w:rsid w:val="00F064E9"/>
    <w:rsid w:val="00F10F24"/>
    <w:rsid w:val="00F117AB"/>
    <w:rsid w:val="00F1285E"/>
    <w:rsid w:val="00F1554B"/>
    <w:rsid w:val="00F15D5A"/>
    <w:rsid w:val="00F179F2"/>
    <w:rsid w:val="00F20381"/>
    <w:rsid w:val="00F21297"/>
    <w:rsid w:val="00F212BF"/>
    <w:rsid w:val="00F21B2E"/>
    <w:rsid w:val="00F22AE6"/>
    <w:rsid w:val="00F253CD"/>
    <w:rsid w:val="00F2738D"/>
    <w:rsid w:val="00F27AD4"/>
    <w:rsid w:val="00F27BB2"/>
    <w:rsid w:val="00F27FB1"/>
    <w:rsid w:val="00F35943"/>
    <w:rsid w:val="00F36734"/>
    <w:rsid w:val="00F36BB9"/>
    <w:rsid w:val="00F37D02"/>
    <w:rsid w:val="00F4071B"/>
    <w:rsid w:val="00F407AD"/>
    <w:rsid w:val="00F40B06"/>
    <w:rsid w:val="00F43728"/>
    <w:rsid w:val="00F44247"/>
    <w:rsid w:val="00F46590"/>
    <w:rsid w:val="00F51703"/>
    <w:rsid w:val="00F52B91"/>
    <w:rsid w:val="00F53CBC"/>
    <w:rsid w:val="00F54035"/>
    <w:rsid w:val="00F54EAA"/>
    <w:rsid w:val="00F553ED"/>
    <w:rsid w:val="00F55A23"/>
    <w:rsid w:val="00F569FF"/>
    <w:rsid w:val="00F5789E"/>
    <w:rsid w:val="00F60394"/>
    <w:rsid w:val="00F60928"/>
    <w:rsid w:val="00F61836"/>
    <w:rsid w:val="00F65D4F"/>
    <w:rsid w:val="00F67807"/>
    <w:rsid w:val="00F711CB"/>
    <w:rsid w:val="00F7214A"/>
    <w:rsid w:val="00F73F6F"/>
    <w:rsid w:val="00F74E52"/>
    <w:rsid w:val="00F807AF"/>
    <w:rsid w:val="00F8208B"/>
    <w:rsid w:val="00F84D39"/>
    <w:rsid w:val="00F86E6C"/>
    <w:rsid w:val="00F91574"/>
    <w:rsid w:val="00F94327"/>
    <w:rsid w:val="00F96317"/>
    <w:rsid w:val="00F967B7"/>
    <w:rsid w:val="00F96EFD"/>
    <w:rsid w:val="00F97075"/>
    <w:rsid w:val="00F972FA"/>
    <w:rsid w:val="00FA455D"/>
    <w:rsid w:val="00FA49BB"/>
    <w:rsid w:val="00FA4AF6"/>
    <w:rsid w:val="00FA58A9"/>
    <w:rsid w:val="00FA6534"/>
    <w:rsid w:val="00FA7B92"/>
    <w:rsid w:val="00FB08AF"/>
    <w:rsid w:val="00FB2639"/>
    <w:rsid w:val="00FB3175"/>
    <w:rsid w:val="00FB4ACD"/>
    <w:rsid w:val="00FB565A"/>
    <w:rsid w:val="00FB58B1"/>
    <w:rsid w:val="00FB62F5"/>
    <w:rsid w:val="00FC18D0"/>
    <w:rsid w:val="00FC2E6B"/>
    <w:rsid w:val="00FC348E"/>
    <w:rsid w:val="00FC4FA5"/>
    <w:rsid w:val="00FC6BE4"/>
    <w:rsid w:val="00FC745E"/>
    <w:rsid w:val="00FD03DB"/>
    <w:rsid w:val="00FD0EB0"/>
    <w:rsid w:val="00FD0F69"/>
    <w:rsid w:val="00FD1929"/>
    <w:rsid w:val="00FD452D"/>
    <w:rsid w:val="00FD4E5F"/>
    <w:rsid w:val="00FD67E3"/>
    <w:rsid w:val="00FE0CBF"/>
    <w:rsid w:val="00FE3AD3"/>
    <w:rsid w:val="00FE4475"/>
    <w:rsid w:val="00FE50A8"/>
    <w:rsid w:val="00FE59B1"/>
    <w:rsid w:val="00FF1AE2"/>
    <w:rsid w:val="00FF2513"/>
    <w:rsid w:val="00FF26C8"/>
    <w:rsid w:val="00FF37B8"/>
    <w:rsid w:val="00FF44CC"/>
    <w:rsid w:val="00FF65B3"/>
    <w:rsid w:val="00FF6D5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4ABE8"/>
  <w14:defaultImageDpi w14:val="0"/>
  <w15:chartTrackingRefBased/>
  <w15:docId w15:val="{5DEF1B3F-F41A-45BE-B02A-E4661894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1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2B11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2B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2B1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ng-isolate-scope">
    <w:name w:val="ng-isolate-scope"/>
    <w:rsid w:val="00B855B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9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37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9010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9010D"/>
    <w:rPr>
      <w:rFonts w:cs="Times New Roman"/>
    </w:rPr>
  </w:style>
  <w:style w:type="paragraph" w:styleId="a9">
    <w:name w:val="List Paragraph"/>
    <w:basedOn w:val="a"/>
    <w:uiPriority w:val="34"/>
    <w:qFormat/>
    <w:rsid w:val="0090421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F4424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F4424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F4424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44247"/>
    <w:rPr>
      <w:rFonts w:cs="Times New Roman"/>
      <w:vertAlign w:val="superscript"/>
    </w:rPr>
  </w:style>
  <w:style w:type="character" w:styleId="af0">
    <w:name w:val="Placeholder Text"/>
    <w:uiPriority w:val="99"/>
    <w:semiHidden/>
    <w:rsid w:val="00C1746C"/>
    <w:rPr>
      <w:rFonts w:cs="Times New Roman"/>
      <w:color w:val="808080"/>
    </w:rPr>
  </w:style>
  <w:style w:type="paragraph" w:customStyle="1" w:styleId="font5">
    <w:name w:val="font5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20F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F21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18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7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5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0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24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3" Type="http://schemas.openxmlformats.org/officeDocument/2006/relationships/hyperlink" Target="consultantplus://offline/ref=ED6B2B3A47E1DA0CD68FF7A9E74E9D742BEEE138C90020A4B515A415111F3149B2178EC1C343AD6B40517E097DuFd7F" TargetMode="External"/><Relationship Id="rId10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9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14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2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5ADF1-3BBE-4193-A21D-9DCD9D58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14896</CharactersWithSpaces>
  <SharedDoc>false</SharedDoc>
  <HLinks>
    <vt:vector size="102" baseType="variant">
      <vt:variant>
        <vt:i4>6160390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6029406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consultantplus://offline/ref=ED6B2B3A47E1DA0CD68FF7A9E74E9D742BEEE138C90020A4B515A415111F3149B2178EC1C343AD6B40517E097DuFd7F</vt:lpwstr>
      </vt:variant>
      <vt:variant>
        <vt:lpwstr/>
      </vt:variant>
      <vt:variant>
        <vt:i4>6160390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Притула Наталья Васильевна</dc:creator>
  <cp:keywords/>
  <cp:lastModifiedBy>Муравьева Вера Валентиновна</cp:lastModifiedBy>
  <cp:revision>3</cp:revision>
  <cp:lastPrinted>2019-12-28T04:16:00Z</cp:lastPrinted>
  <dcterms:created xsi:type="dcterms:W3CDTF">2020-04-23T01:45:00Z</dcterms:created>
  <dcterms:modified xsi:type="dcterms:W3CDTF">2020-04-23T01:45:00Z</dcterms:modified>
</cp:coreProperties>
</file>